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113" w:rsidRPr="006A5113" w:rsidRDefault="006A5113" w:rsidP="006A5113">
      <w:pPr>
        <w:spacing w:after="0" w:line="315" w:lineRule="atLeast"/>
        <w:jc w:val="center"/>
        <w:rPr>
          <w:rFonts w:ascii="Arial" w:eastAsia="Times New Roman" w:hAnsi="Arial" w:cs="Arial"/>
          <w:color w:val="3B3B3B"/>
          <w:sz w:val="23"/>
          <w:szCs w:val="23"/>
          <w:lang w:eastAsia="ru-RU"/>
        </w:rPr>
      </w:pPr>
      <w:r w:rsidRPr="006A5113">
        <w:rPr>
          <w:rFonts w:ascii="Arial" w:eastAsia="Times New Roman" w:hAnsi="Arial" w:cs="Arial"/>
          <w:b/>
          <w:bCs/>
          <w:i/>
          <w:iCs/>
          <w:color w:val="FF0000"/>
          <w:sz w:val="48"/>
          <w:szCs w:val="48"/>
          <w:lang w:eastAsia="ru-RU"/>
        </w:rPr>
        <w:t>В дошкольном учреждении активно реализуется программа социального партнёрства.</w:t>
      </w:r>
    </w:p>
    <w:p w:rsidR="006A5113" w:rsidRPr="006A5113" w:rsidRDefault="006A5113" w:rsidP="006A5113">
      <w:pPr>
        <w:spacing w:before="150" w:after="150" w:line="315" w:lineRule="atLeast"/>
        <w:rPr>
          <w:rFonts w:ascii="Arial" w:eastAsia="Times New Roman" w:hAnsi="Arial" w:cs="Arial"/>
          <w:color w:val="3B3B3B"/>
          <w:sz w:val="23"/>
          <w:szCs w:val="23"/>
          <w:lang w:eastAsia="ru-RU"/>
        </w:rPr>
      </w:pPr>
      <w:r w:rsidRPr="006A5113">
        <w:rPr>
          <w:rFonts w:ascii="Arial" w:eastAsia="Times New Roman" w:hAnsi="Arial" w:cs="Arial"/>
          <w:color w:val="3B3B3B"/>
          <w:sz w:val="23"/>
          <w:szCs w:val="23"/>
          <w:lang w:eastAsia="ru-RU"/>
        </w:rPr>
        <w:t>В новой концепции системы народного образования усилена взаимосвязь между содержанием, методами и организационными формами воспитания и обучения в детском саду и социальным партнерством. Настоящая программа определяет методологические, организационные и содержательные  основы деятельности педагогического коллектива по реализации стратегии развития образовательного учреждения, призвана обеспечить переход дошкольного образовательного учреждения в новое качество, по федеральному государственному требованию. Взаимодействие ДОУ с социальными институтами (основные направления).</w:t>
      </w:r>
    </w:p>
    <w:p w:rsidR="006A5113" w:rsidRPr="006A5113" w:rsidRDefault="006A5113" w:rsidP="006A5113">
      <w:pPr>
        <w:spacing w:before="150" w:after="150" w:line="315" w:lineRule="atLeast"/>
        <w:rPr>
          <w:rFonts w:ascii="Arial" w:eastAsia="Times New Roman" w:hAnsi="Arial" w:cs="Arial"/>
          <w:color w:val="0033FF"/>
          <w:sz w:val="36"/>
          <w:szCs w:val="36"/>
          <w:lang w:eastAsia="ru-RU"/>
        </w:rPr>
      </w:pPr>
      <w:r w:rsidRPr="006A5113">
        <w:rPr>
          <w:rFonts w:ascii="Arial" w:eastAsia="Times New Roman" w:hAnsi="Arial" w:cs="Arial"/>
          <w:b/>
          <w:bCs/>
          <w:i/>
          <w:iCs/>
          <w:color w:val="0033FF"/>
          <w:sz w:val="36"/>
          <w:szCs w:val="36"/>
          <w:lang w:eastAsia="ru-RU"/>
        </w:rPr>
        <w:t>Взаимодействие</w:t>
      </w:r>
      <w:r w:rsidRPr="006A5113">
        <w:rPr>
          <w:rFonts w:ascii="Arial" w:eastAsia="Times New Roman" w:hAnsi="Arial" w:cs="Arial"/>
          <w:i/>
          <w:iCs/>
          <w:color w:val="0033FF"/>
          <w:sz w:val="36"/>
          <w:szCs w:val="36"/>
          <w:lang w:eastAsia="ru-RU"/>
        </w:rPr>
        <w:t> </w:t>
      </w:r>
      <w:r w:rsidRPr="006A5113">
        <w:rPr>
          <w:rFonts w:ascii="Arial" w:eastAsia="Times New Roman" w:hAnsi="Arial" w:cs="Arial"/>
          <w:b/>
          <w:bCs/>
          <w:i/>
          <w:iCs/>
          <w:color w:val="0033FF"/>
          <w:sz w:val="36"/>
          <w:szCs w:val="36"/>
          <w:lang w:eastAsia="ru-RU"/>
        </w:rPr>
        <w:t>с</w:t>
      </w:r>
      <w:r w:rsidRPr="006A5113">
        <w:rPr>
          <w:rFonts w:ascii="Arial" w:eastAsia="Times New Roman" w:hAnsi="Arial" w:cs="Arial"/>
          <w:i/>
          <w:iCs/>
          <w:color w:val="0033FF"/>
          <w:sz w:val="36"/>
          <w:szCs w:val="36"/>
          <w:lang w:eastAsia="ru-RU"/>
        </w:rPr>
        <w:t> </w:t>
      </w:r>
      <w:r w:rsidRPr="006A5113">
        <w:rPr>
          <w:rFonts w:ascii="Arial" w:eastAsia="Times New Roman" w:hAnsi="Arial" w:cs="Arial"/>
          <w:b/>
          <w:bCs/>
          <w:i/>
          <w:iCs/>
          <w:color w:val="0033FF"/>
          <w:sz w:val="36"/>
          <w:szCs w:val="36"/>
          <w:lang w:eastAsia="ru-RU"/>
        </w:rPr>
        <w:t>родительской</w:t>
      </w:r>
      <w:r w:rsidRPr="006A5113">
        <w:rPr>
          <w:rFonts w:ascii="Arial" w:eastAsia="Times New Roman" w:hAnsi="Arial" w:cs="Arial"/>
          <w:i/>
          <w:iCs/>
          <w:color w:val="0033FF"/>
          <w:sz w:val="36"/>
          <w:szCs w:val="36"/>
          <w:lang w:eastAsia="ru-RU"/>
        </w:rPr>
        <w:t> </w:t>
      </w:r>
      <w:r w:rsidRPr="006A5113">
        <w:rPr>
          <w:rFonts w:ascii="Arial" w:eastAsia="Times New Roman" w:hAnsi="Arial" w:cs="Arial"/>
          <w:b/>
          <w:bCs/>
          <w:i/>
          <w:iCs/>
          <w:color w:val="0033FF"/>
          <w:sz w:val="36"/>
          <w:szCs w:val="36"/>
          <w:lang w:eastAsia="ru-RU"/>
        </w:rPr>
        <w:t>общественностью</w:t>
      </w:r>
      <w:r w:rsidRPr="006A5113">
        <w:rPr>
          <w:rFonts w:ascii="Arial" w:eastAsia="Times New Roman" w:hAnsi="Arial" w:cs="Arial"/>
          <w:i/>
          <w:iCs/>
          <w:color w:val="0033FF"/>
          <w:sz w:val="36"/>
          <w:szCs w:val="36"/>
          <w:lang w:eastAsia="ru-RU"/>
        </w:rPr>
        <w:t>.</w:t>
      </w:r>
    </w:p>
    <w:p w:rsidR="006A5113" w:rsidRPr="006A5113" w:rsidRDefault="006A5113" w:rsidP="006A5113">
      <w:pPr>
        <w:spacing w:before="150" w:after="150" w:line="315" w:lineRule="atLeast"/>
        <w:jc w:val="both"/>
        <w:rPr>
          <w:rFonts w:ascii="Arial" w:eastAsia="Times New Roman" w:hAnsi="Arial" w:cs="Arial"/>
          <w:color w:val="3B3B3B"/>
          <w:sz w:val="23"/>
          <w:szCs w:val="23"/>
          <w:lang w:eastAsia="ru-RU"/>
        </w:rPr>
      </w:pPr>
      <w:r w:rsidRPr="006A5113">
        <w:rPr>
          <w:rFonts w:ascii="Arial" w:eastAsia="Times New Roman" w:hAnsi="Arial" w:cs="Arial"/>
          <w:color w:val="3B3B3B"/>
          <w:sz w:val="23"/>
          <w:szCs w:val="23"/>
          <w:lang w:eastAsia="ru-RU"/>
        </w:rPr>
        <w:t>Взаимодействие с семьями воспитанников, учитывая их неповторимый опыт семейного воспитания. Расширение социокультурного пространства детей дошкольного возраста, реализация социально-педагогических проектов с учреждениями науки и культуры, формирование у ребенка опыта социального поведения в общественных местах - вот основные задачи, которые стоят перед педагогами ДОУ и родительским коллективом. Для достижения поставленных задач мы используем такие формы как родительские собрания, круглые столы, практические консультации, дни открытых дверей, открытые занятия.</w:t>
      </w:r>
    </w:p>
    <w:p w:rsidR="006A5113" w:rsidRPr="006A5113" w:rsidRDefault="006A5113" w:rsidP="006A5113">
      <w:pPr>
        <w:spacing w:after="0" w:line="315" w:lineRule="atLeast"/>
        <w:rPr>
          <w:rFonts w:ascii="Arial" w:eastAsia="Times New Roman" w:hAnsi="Arial" w:cs="Arial"/>
          <w:color w:val="3B3B3B"/>
          <w:sz w:val="23"/>
          <w:szCs w:val="23"/>
          <w:lang w:eastAsia="ru-RU"/>
        </w:rPr>
      </w:pPr>
    </w:p>
    <w:p w:rsidR="006A5113" w:rsidRPr="006A5113" w:rsidRDefault="006A5113" w:rsidP="006A5113">
      <w:pPr>
        <w:spacing w:before="150" w:after="0" w:line="315" w:lineRule="atLeast"/>
        <w:ind w:firstLine="567"/>
        <w:jc w:val="both"/>
        <w:rPr>
          <w:rFonts w:ascii="Arial" w:eastAsia="Times New Roman" w:hAnsi="Arial" w:cs="Arial"/>
          <w:color w:val="3B3B3B"/>
          <w:sz w:val="23"/>
          <w:szCs w:val="23"/>
          <w:lang w:eastAsia="ru-RU"/>
        </w:rPr>
      </w:pPr>
      <w:r w:rsidRPr="006A5113">
        <w:rPr>
          <w:rFonts w:ascii="Arial" w:eastAsia="Times New Roman" w:hAnsi="Arial" w:cs="Arial"/>
          <w:b/>
          <w:bCs/>
          <w:i/>
          <w:iCs/>
          <w:color w:val="0033FF"/>
          <w:sz w:val="36"/>
          <w:szCs w:val="36"/>
          <w:lang w:eastAsia="ru-RU"/>
        </w:rPr>
        <w:t>Взаимодействие с городскими детскими библиотеками.</w:t>
      </w:r>
    </w:p>
    <w:p w:rsidR="006A5113" w:rsidRPr="006A5113" w:rsidRDefault="006A5113" w:rsidP="006A5113">
      <w:pPr>
        <w:spacing w:before="150" w:after="150" w:line="315" w:lineRule="atLeast"/>
        <w:jc w:val="both"/>
        <w:rPr>
          <w:rFonts w:ascii="Arial" w:eastAsia="Times New Roman" w:hAnsi="Arial" w:cs="Arial"/>
          <w:color w:val="3B3B3B"/>
          <w:sz w:val="23"/>
          <w:szCs w:val="23"/>
          <w:lang w:eastAsia="ru-RU"/>
        </w:rPr>
      </w:pPr>
      <w:r w:rsidRPr="006A5113">
        <w:rPr>
          <w:rFonts w:ascii="Arial" w:eastAsia="Times New Roman" w:hAnsi="Arial" w:cs="Arial"/>
          <w:color w:val="3B3B3B"/>
          <w:sz w:val="23"/>
          <w:szCs w:val="23"/>
          <w:lang w:eastAsia="ru-RU"/>
        </w:rPr>
        <w:t>В современном обществе многие учреждения и организации занимаются воспитанием, развитием и образованием детей дошкольного возраста. С недавних пор активизировали свою работу с дошкольниками и городские детские библиотеки. Опыт их разнообразен и, на наш взгляд, достаточно интересен. Поскольку основная часть читателей-дошкольников является воспитанниками дошкольных учреждений, свою работу библиотека строит совместно с детскими садами.</w:t>
      </w:r>
    </w:p>
    <w:p w:rsidR="006A5113" w:rsidRPr="006A5113" w:rsidRDefault="006A5113" w:rsidP="006A5113">
      <w:pPr>
        <w:spacing w:after="0" w:line="315" w:lineRule="atLeast"/>
        <w:jc w:val="both"/>
        <w:rPr>
          <w:rFonts w:ascii="Arial" w:eastAsia="Times New Roman" w:hAnsi="Arial" w:cs="Arial"/>
          <w:color w:val="3B3B3B"/>
          <w:sz w:val="23"/>
          <w:szCs w:val="23"/>
          <w:lang w:eastAsia="ru-RU"/>
        </w:rPr>
      </w:pPr>
      <w:r w:rsidRPr="006A5113">
        <w:rPr>
          <w:rFonts w:ascii="Arial" w:eastAsia="Times New Roman" w:hAnsi="Arial" w:cs="Arial"/>
          <w:color w:val="3B3B3B"/>
          <w:sz w:val="23"/>
          <w:szCs w:val="23"/>
          <w:lang w:eastAsia="ru-RU"/>
        </w:rPr>
        <w:t> Каждая сторона старается быть максимально полезной друг другу.  В библиотеке оформляются экспозиции рисунков воспитанников детских садов.  Дети с удовольствием смотрят кукольные спектакли. Можно сказать, прижилась и такая форма работы как День библиотеки в детском саду. Обычно здесь специалисты библиотеки предлагают выставки-просмотры лучших книг и периодических изданий  для дошкольников и для родителей. Представленная рекламная продукция знакомит посетителей с библиотекой и ее информационными, библиотечно-библиографическими услугами.</w:t>
      </w:r>
    </w:p>
    <w:p w:rsidR="006A5113" w:rsidRPr="006A5113" w:rsidRDefault="006A5113" w:rsidP="006A5113">
      <w:pPr>
        <w:spacing w:after="0" w:line="315" w:lineRule="atLeast"/>
        <w:jc w:val="center"/>
        <w:rPr>
          <w:rFonts w:ascii="Arial" w:eastAsia="Times New Roman" w:hAnsi="Arial" w:cs="Arial"/>
          <w:color w:val="3B3B3B"/>
          <w:sz w:val="23"/>
          <w:szCs w:val="23"/>
          <w:lang w:eastAsia="ru-RU"/>
        </w:rPr>
      </w:pPr>
      <w:r w:rsidRPr="006A5113">
        <w:rPr>
          <w:rFonts w:ascii="Arial" w:eastAsia="Times New Roman" w:hAnsi="Arial" w:cs="Arial"/>
          <w:b/>
          <w:bCs/>
          <w:color w:val="0033FF"/>
          <w:sz w:val="36"/>
          <w:szCs w:val="36"/>
          <w:lang w:eastAsia="ru-RU"/>
        </w:rPr>
        <w:t>Сотрудничество с музеями города</w:t>
      </w:r>
    </w:p>
    <w:p w:rsidR="006A5113" w:rsidRPr="006A5113" w:rsidRDefault="006A5113" w:rsidP="006A5113">
      <w:pPr>
        <w:spacing w:after="0" w:line="315" w:lineRule="atLeast"/>
        <w:jc w:val="both"/>
        <w:rPr>
          <w:rFonts w:ascii="Arial" w:eastAsia="Times New Roman" w:hAnsi="Arial" w:cs="Arial"/>
          <w:color w:val="3B3B3B"/>
          <w:sz w:val="23"/>
          <w:szCs w:val="23"/>
          <w:lang w:eastAsia="ru-RU"/>
        </w:rPr>
      </w:pPr>
      <w:r w:rsidRPr="006A5113">
        <w:rPr>
          <w:rFonts w:ascii="Arial" w:eastAsia="Times New Roman" w:hAnsi="Arial" w:cs="Arial"/>
          <w:color w:val="3B3B3B"/>
          <w:sz w:val="23"/>
          <w:szCs w:val="23"/>
          <w:lang w:eastAsia="ru-RU"/>
        </w:rPr>
        <w:lastRenderedPageBreak/>
        <w:t xml:space="preserve">Социокультурное и личностное развитие наших дошкольников мы осуществляем через экскурсионную </w:t>
      </w:r>
      <w:proofErr w:type="gramStart"/>
      <w:r w:rsidRPr="006A5113">
        <w:rPr>
          <w:rFonts w:ascii="Arial" w:eastAsia="Times New Roman" w:hAnsi="Arial" w:cs="Arial"/>
          <w:color w:val="3B3B3B"/>
          <w:sz w:val="23"/>
          <w:szCs w:val="23"/>
          <w:lang w:eastAsia="ru-RU"/>
        </w:rPr>
        <w:t>программу</w:t>
      </w:r>
      <w:proofErr w:type="gramEnd"/>
      <w:r w:rsidRPr="006A5113">
        <w:rPr>
          <w:rFonts w:ascii="Arial" w:eastAsia="Times New Roman" w:hAnsi="Arial" w:cs="Arial"/>
          <w:color w:val="3B3B3B"/>
          <w:sz w:val="23"/>
          <w:szCs w:val="23"/>
          <w:lang w:eastAsia="ru-RU"/>
        </w:rPr>
        <w:t xml:space="preserve"> составленную совместно с городскими музеями нашего города. Использование в образовательной работе с детьми средств музейной педагогики создает благоприятные условия для развития познавательной активности и творческих способностей воспитанников. Основное содержание образовательной работы музея -  подготовка ребенка-дошкольника к вхождению в удивительный мир музеев, знакомство со способами восприятия экспозиций музеев разной направленности, формирование общепринятых норм и правил поведения в музее, проведение с детьми рефлексии по результатам посещения музея. В организацию экскурсионной программы вовлечены воспитатели групп, педагоги-специалисты и родители дошколят. Важными условиями в организации работы стали определение круга музеев, имеющих развивающие программы для дошкольников, и поиск экскурсовода, который учитывает возрастные особенности вверенной ему аудитории и строит экскурсионную работу на основе педагогического взаимодействия.</w:t>
      </w:r>
    </w:p>
    <w:p w:rsidR="006A5113" w:rsidRPr="006A5113" w:rsidRDefault="006A5113" w:rsidP="006A5113">
      <w:pPr>
        <w:spacing w:after="0" w:line="315" w:lineRule="atLeast"/>
        <w:jc w:val="center"/>
        <w:rPr>
          <w:rFonts w:ascii="Arial" w:eastAsia="Times New Roman" w:hAnsi="Arial" w:cs="Arial"/>
          <w:color w:val="3B3B3B"/>
          <w:sz w:val="23"/>
          <w:szCs w:val="23"/>
          <w:lang w:eastAsia="ru-RU"/>
        </w:rPr>
      </w:pPr>
      <w:r w:rsidRPr="006A5113">
        <w:rPr>
          <w:rFonts w:ascii="Arial" w:eastAsia="Times New Roman" w:hAnsi="Arial" w:cs="Arial"/>
          <w:b/>
          <w:bCs/>
          <w:color w:val="0033FF"/>
          <w:sz w:val="36"/>
          <w:szCs w:val="36"/>
          <w:lang w:eastAsia="ru-RU"/>
        </w:rPr>
        <w:t>Знакомство с искусством</w:t>
      </w:r>
      <w:r w:rsidRPr="006A5113">
        <w:rPr>
          <w:rFonts w:ascii="Arial" w:eastAsia="Times New Roman" w:hAnsi="Arial" w:cs="Arial"/>
          <w:color w:val="0033FF"/>
          <w:sz w:val="36"/>
          <w:szCs w:val="36"/>
          <w:lang w:eastAsia="ru-RU"/>
        </w:rPr>
        <w:t>.</w:t>
      </w:r>
    </w:p>
    <w:p w:rsidR="006A5113" w:rsidRPr="006A5113" w:rsidRDefault="006A5113" w:rsidP="006A5113">
      <w:pPr>
        <w:spacing w:after="0" w:line="315" w:lineRule="atLeast"/>
        <w:jc w:val="both"/>
        <w:rPr>
          <w:rFonts w:ascii="Arial" w:eastAsia="Times New Roman" w:hAnsi="Arial" w:cs="Arial"/>
          <w:color w:val="3B3B3B"/>
          <w:sz w:val="23"/>
          <w:szCs w:val="23"/>
          <w:lang w:eastAsia="ru-RU"/>
        </w:rPr>
      </w:pPr>
      <w:r w:rsidRPr="006A5113">
        <w:rPr>
          <w:rFonts w:ascii="Arial" w:eastAsia="Times New Roman" w:hAnsi="Arial" w:cs="Arial"/>
          <w:color w:val="3B3B3B"/>
          <w:sz w:val="23"/>
          <w:szCs w:val="23"/>
          <w:lang w:eastAsia="ru-RU"/>
        </w:rPr>
        <w:t>Как важно с ранних лет знакомить</w:t>
      </w:r>
    </w:p>
    <w:p w:rsidR="006A5113" w:rsidRPr="006A5113" w:rsidRDefault="006A5113" w:rsidP="006A5113">
      <w:pPr>
        <w:spacing w:before="150" w:after="150" w:line="315" w:lineRule="atLeast"/>
        <w:jc w:val="both"/>
        <w:rPr>
          <w:rFonts w:ascii="Arial" w:eastAsia="Times New Roman" w:hAnsi="Arial" w:cs="Arial"/>
          <w:color w:val="3B3B3B"/>
          <w:sz w:val="23"/>
          <w:szCs w:val="23"/>
          <w:lang w:eastAsia="ru-RU"/>
        </w:rPr>
      </w:pPr>
      <w:r w:rsidRPr="006A5113">
        <w:rPr>
          <w:rFonts w:ascii="Arial" w:eastAsia="Times New Roman" w:hAnsi="Arial" w:cs="Arial"/>
          <w:color w:val="3B3B3B"/>
          <w:sz w:val="23"/>
          <w:szCs w:val="23"/>
          <w:lang w:eastAsia="ru-RU"/>
        </w:rPr>
        <w:t xml:space="preserve">ребенка с искусством. Это позволяет формировать эстетические чувства, положительные эмоции, развивает у ребенка стремление к красоте и идеалу. Поэтому так важно знакомить детей с поэзией, музыкой, живописью, литературными произведениями, способствующими развитию у ребенка стремления к красоте, идеалу, формированию положительных эмоций. Чем раньше осуществится знакомство ребенка с искусством, тем благодатнее это скажется на развитии личности ребенка. Взрослым необходимо знать, что искусство и жизнь человека </w:t>
      </w:r>
      <w:proofErr w:type="gramStart"/>
      <w:r w:rsidRPr="006A5113">
        <w:rPr>
          <w:rFonts w:ascii="Arial" w:eastAsia="Times New Roman" w:hAnsi="Arial" w:cs="Arial"/>
          <w:color w:val="3B3B3B"/>
          <w:sz w:val="23"/>
          <w:szCs w:val="23"/>
          <w:lang w:eastAsia="ru-RU"/>
        </w:rPr>
        <w:t>неразделимы</w:t>
      </w:r>
      <w:proofErr w:type="gramEnd"/>
      <w:r w:rsidRPr="006A5113">
        <w:rPr>
          <w:rFonts w:ascii="Arial" w:eastAsia="Times New Roman" w:hAnsi="Arial" w:cs="Arial"/>
          <w:color w:val="3B3B3B"/>
          <w:sz w:val="23"/>
          <w:szCs w:val="23"/>
          <w:lang w:eastAsia="ru-RU"/>
        </w:rPr>
        <w:t>. Зная прекрасное, надо и в жизни сеять зерна этого прекрасного; зная истину, нужно ориентироваться на эту истину каждое мгновение своей жизни и ребенка учить тому. Современные педагоги и психологи считают театр - залогом образования нравственности современных детей, а игра связывает между собой детей и взрослых. Театр — один из самых  демократичных и доступных видов искусства для детей, он помогает решить многие актуальные проблемы детства. Использование театрального подхода позволяет создать концептуальные стилизованные детские праздники. Наш детский сад на протяжении нескольких лет ведет тесное взаимодействие с Центром Культуры и Искусств, национальным клубом, а так же посещают спектакли в ДК «Металлург»</w:t>
      </w:r>
      <w:proofErr w:type="gramStart"/>
      <w:r w:rsidRPr="006A5113">
        <w:rPr>
          <w:rFonts w:ascii="Arial" w:eastAsia="Times New Roman" w:hAnsi="Arial" w:cs="Arial"/>
          <w:color w:val="3B3B3B"/>
          <w:sz w:val="23"/>
          <w:szCs w:val="23"/>
          <w:lang w:eastAsia="ru-RU"/>
        </w:rPr>
        <w:t>.</w:t>
      </w:r>
      <w:proofErr w:type="gramEnd"/>
      <w:r w:rsidRPr="006A5113">
        <w:rPr>
          <w:rFonts w:ascii="Arial" w:eastAsia="Times New Roman" w:hAnsi="Arial" w:cs="Arial"/>
          <w:color w:val="3B3B3B"/>
          <w:sz w:val="23"/>
          <w:szCs w:val="23"/>
          <w:lang w:eastAsia="ru-RU"/>
        </w:rPr>
        <w:t xml:space="preserve"> (</w:t>
      </w:r>
      <w:proofErr w:type="gramStart"/>
      <w:r w:rsidRPr="006A5113">
        <w:rPr>
          <w:rFonts w:ascii="Arial" w:eastAsia="Times New Roman" w:hAnsi="Arial" w:cs="Arial"/>
          <w:color w:val="3B3B3B"/>
          <w:sz w:val="23"/>
          <w:szCs w:val="23"/>
          <w:lang w:eastAsia="ru-RU"/>
        </w:rPr>
        <w:t>в</w:t>
      </w:r>
      <w:proofErr w:type="gramEnd"/>
      <w:r w:rsidRPr="006A5113">
        <w:rPr>
          <w:rFonts w:ascii="Arial" w:eastAsia="Times New Roman" w:hAnsi="Arial" w:cs="Arial"/>
          <w:color w:val="3B3B3B"/>
          <w:sz w:val="23"/>
          <w:szCs w:val="23"/>
          <w:lang w:eastAsia="ru-RU"/>
        </w:rPr>
        <w:t>ыездные театры).</w:t>
      </w:r>
    </w:p>
    <w:p w:rsidR="006A5113" w:rsidRPr="006A5113" w:rsidRDefault="006A5113" w:rsidP="006A5113">
      <w:pPr>
        <w:spacing w:before="150" w:after="150" w:line="315" w:lineRule="atLeast"/>
        <w:jc w:val="both"/>
        <w:rPr>
          <w:rFonts w:ascii="Arial" w:eastAsia="Times New Roman" w:hAnsi="Arial" w:cs="Arial"/>
          <w:color w:val="3B3B3B"/>
          <w:sz w:val="23"/>
          <w:szCs w:val="23"/>
          <w:lang w:eastAsia="ru-RU"/>
        </w:rPr>
      </w:pPr>
      <w:r w:rsidRPr="006A5113">
        <w:rPr>
          <w:rFonts w:ascii="Arial" w:eastAsia="Times New Roman" w:hAnsi="Arial" w:cs="Arial"/>
          <w:b/>
          <w:bCs/>
          <w:i/>
          <w:iCs/>
          <w:color w:val="0033FF"/>
          <w:sz w:val="36"/>
          <w:szCs w:val="36"/>
          <w:lang w:eastAsia="ru-RU"/>
        </w:rPr>
        <w:t>Спорткомплекс и стадион. </w:t>
      </w:r>
    </w:p>
    <w:p w:rsidR="006A5113" w:rsidRPr="006A5113" w:rsidRDefault="006A5113" w:rsidP="006A5113">
      <w:pPr>
        <w:spacing w:after="0" w:line="315" w:lineRule="atLeast"/>
        <w:jc w:val="both"/>
        <w:rPr>
          <w:rFonts w:ascii="Arial" w:eastAsia="Times New Roman" w:hAnsi="Arial" w:cs="Arial"/>
          <w:color w:val="3B3B3B"/>
          <w:sz w:val="23"/>
          <w:szCs w:val="23"/>
          <w:lang w:eastAsia="ru-RU"/>
        </w:rPr>
      </w:pPr>
      <w:r w:rsidRPr="006A5113">
        <w:rPr>
          <w:rFonts w:ascii="Arial" w:eastAsia="Times New Roman" w:hAnsi="Arial" w:cs="Arial"/>
          <w:color w:val="3B3B3B"/>
          <w:sz w:val="23"/>
          <w:szCs w:val="23"/>
          <w:lang w:eastAsia="ru-RU"/>
        </w:rPr>
        <w:t>Наших детей очень тепло встречают в спортивном комплексе «Россия» и на стадионе «Сатурн», знакомство с тренерами, просмотр тренировки спортсменов. Многие попробовали свои силы на тренажерах, ознакомились с залом для тренировок, рассказали о спортивных секциях, их достижениях, показали тренировку по спортивной акробатике и волейболу. Каждый год ведется запись в спортивные секции для дошкольников, куда приглашают наших детей.  </w:t>
      </w:r>
    </w:p>
    <w:p w:rsidR="006A5113" w:rsidRPr="006A5113" w:rsidRDefault="006A5113" w:rsidP="006A5113">
      <w:pPr>
        <w:spacing w:before="150" w:after="0" w:line="315" w:lineRule="atLeast"/>
        <w:ind w:firstLine="567"/>
        <w:jc w:val="both"/>
        <w:rPr>
          <w:rFonts w:ascii="Arial" w:eastAsia="Times New Roman" w:hAnsi="Arial" w:cs="Arial"/>
          <w:color w:val="0033FF"/>
          <w:sz w:val="36"/>
          <w:szCs w:val="36"/>
          <w:lang w:eastAsia="ru-RU"/>
        </w:rPr>
      </w:pPr>
      <w:r w:rsidRPr="006A5113">
        <w:rPr>
          <w:rFonts w:ascii="Arial" w:eastAsia="Times New Roman" w:hAnsi="Arial" w:cs="Arial"/>
          <w:b/>
          <w:bCs/>
          <w:i/>
          <w:iCs/>
          <w:color w:val="0033FF"/>
          <w:sz w:val="36"/>
          <w:szCs w:val="36"/>
          <w:lang w:eastAsia="ru-RU"/>
        </w:rPr>
        <w:t>ГБДД</w:t>
      </w:r>
    </w:p>
    <w:p w:rsidR="006A5113" w:rsidRPr="006A5113" w:rsidRDefault="006A5113" w:rsidP="006A5113">
      <w:pPr>
        <w:spacing w:after="0" w:line="315" w:lineRule="atLeast"/>
        <w:jc w:val="both"/>
        <w:rPr>
          <w:rFonts w:ascii="Arial" w:eastAsia="Times New Roman" w:hAnsi="Arial" w:cs="Arial"/>
          <w:color w:val="3B3B3B"/>
          <w:sz w:val="23"/>
          <w:szCs w:val="23"/>
          <w:lang w:eastAsia="ru-RU"/>
        </w:rPr>
      </w:pPr>
      <w:r w:rsidRPr="006A5113">
        <w:rPr>
          <w:rFonts w:ascii="Arial" w:eastAsia="Times New Roman" w:hAnsi="Arial" w:cs="Arial"/>
          <w:color w:val="3B3B3B"/>
          <w:sz w:val="23"/>
          <w:szCs w:val="23"/>
          <w:lang w:eastAsia="ru-RU"/>
        </w:rPr>
        <w:t xml:space="preserve">Наше дошкольное образовательное учреждение, как и любое другое, является открытой социальной системой, способной реагировать на изменения внутренней и </w:t>
      </w:r>
      <w:r w:rsidRPr="006A5113">
        <w:rPr>
          <w:rFonts w:ascii="Arial" w:eastAsia="Times New Roman" w:hAnsi="Arial" w:cs="Arial"/>
          <w:color w:val="3B3B3B"/>
          <w:sz w:val="23"/>
          <w:szCs w:val="23"/>
          <w:lang w:eastAsia="ru-RU"/>
        </w:rPr>
        <w:lastRenderedPageBreak/>
        <w:t xml:space="preserve">внешней среды. Одним из путей повышения качества дошкольного образования мы видим в установлении прочных связей с ГИБДД. Предметом сотрудничества является ребенок, его интересы, забота о нём и грамотное, профессиональное, безопасное педагогическое взаимодействие с ним. Инспектора проводят беседу на закрепление знаний о дорожных знаках, с помощью которых регулируется движение пешеходов на дорогах и </w:t>
      </w:r>
      <w:proofErr w:type="gramStart"/>
      <w:r w:rsidRPr="006A5113">
        <w:rPr>
          <w:rFonts w:ascii="Arial" w:eastAsia="Times New Roman" w:hAnsi="Arial" w:cs="Arial"/>
          <w:color w:val="3B3B3B"/>
          <w:sz w:val="23"/>
          <w:szCs w:val="23"/>
          <w:lang w:eastAsia="ru-RU"/>
        </w:rPr>
        <w:t>улицах</w:t>
      </w:r>
      <w:proofErr w:type="gramEnd"/>
      <w:r w:rsidRPr="006A5113">
        <w:rPr>
          <w:rFonts w:ascii="Arial" w:eastAsia="Times New Roman" w:hAnsi="Arial" w:cs="Arial"/>
          <w:color w:val="3B3B3B"/>
          <w:sz w:val="23"/>
          <w:szCs w:val="23"/>
          <w:lang w:eastAsia="ru-RU"/>
        </w:rPr>
        <w:t xml:space="preserve"> и предупреждают пешеходов и водителей об опасности. Обсуждая различные опасные ситуации, отвечая на </w:t>
      </w:r>
      <w:proofErr w:type="gramStart"/>
      <w:r w:rsidRPr="006A5113">
        <w:rPr>
          <w:rFonts w:ascii="Arial" w:eastAsia="Times New Roman" w:hAnsi="Arial" w:cs="Arial"/>
          <w:color w:val="3B3B3B"/>
          <w:sz w:val="23"/>
          <w:szCs w:val="23"/>
          <w:lang w:eastAsia="ru-RU"/>
        </w:rPr>
        <w:t>вопросы</w:t>
      </w:r>
      <w:proofErr w:type="gramEnd"/>
      <w:r w:rsidRPr="006A5113">
        <w:rPr>
          <w:rFonts w:ascii="Arial" w:eastAsia="Times New Roman" w:hAnsi="Arial" w:cs="Arial"/>
          <w:color w:val="3B3B3B"/>
          <w:sz w:val="23"/>
          <w:szCs w:val="23"/>
          <w:lang w:eastAsia="ru-RU"/>
        </w:rPr>
        <w:t xml:space="preserve"> воспитанники пришли к выводу о необходимости соблюдения правил дорожного движения и основ безопасного поведения на улице. Сотрудничество МБДОУ и ГИБДД позволит выстроить единое информационно-образовательное пространство, которое станет залогом успешного развития и адаптации ребенка в современном мире.</w:t>
      </w:r>
    </w:p>
    <w:p w:rsidR="006A5113" w:rsidRPr="006A5113" w:rsidRDefault="006A5113" w:rsidP="006A5113">
      <w:pPr>
        <w:spacing w:after="0" w:line="315" w:lineRule="atLeast"/>
        <w:jc w:val="center"/>
        <w:rPr>
          <w:rFonts w:ascii="Arial" w:eastAsia="Times New Roman" w:hAnsi="Arial" w:cs="Arial"/>
          <w:color w:val="3B3B3B"/>
          <w:sz w:val="23"/>
          <w:szCs w:val="23"/>
          <w:lang w:eastAsia="ru-RU"/>
        </w:rPr>
      </w:pPr>
      <w:r w:rsidRPr="006A5113">
        <w:rPr>
          <w:rFonts w:ascii="Arial" w:eastAsia="Times New Roman" w:hAnsi="Arial" w:cs="Arial"/>
          <w:b/>
          <w:bCs/>
          <w:i/>
          <w:iCs/>
          <w:color w:val="0033FF"/>
          <w:sz w:val="36"/>
          <w:szCs w:val="36"/>
          <w:lang w:eastAsia="ru-RU"/>
        </w:rPr>
        <w:t>Пожарная часть.</w:t>
      </w:r>
    </w:p>
    <w:p w:rsidR="006A5113" w:rsidRPr="006A5113" w:rsidRDefault="006A5113" w:rsidP="006A5113">
      <w:pPr>
        <w:spacing w:before="150" w:after="150" w:line="315" w:lineRule="atLeast"/>
        <w:jc w:val="both"/>
        <w:rPr>
          <w:rFonts w:ascii="Arial" w:eastAsia="Times New Roman" w:hAnsi="Arial" w:cs="Arial"/>
          <w:color w:val="3B3B3B"/>
          <w:sz w:val="23"/>
          <w:szCs w:val="23"/>
          <w:lang w:eastAsia="ru-RU"/>
        </w:rPr>
      </w:pPr>
      <w:r w:rsidRPr="006A5113">
        <w:rPr>
          <w:rFonts w:ascii="Arial" w:eastAsia="Times New Roman" w:hAnsi="Arial" w:cs="Arial"/>
          <w:color w:val="3B3B3B"/>
          <w:sz w:val="23"/>
          <w:szCs w:val="23"/>
          <w:lang w:eastAsia="ru-RU"/>
        </w:rPr>
        <w:t xml:space="preserve">На протяжении нескольких лет МБДОУ детский сад активно сотрудничает с 54 отряд МЧС России. </w:t>
      </w:r>
      <w:proofErr w:type="gramStart"/>
      <w:r w:rsidRPr="006A5113">
        <w:rPr>
          <w:rFonts w:ascii="Arial" w:eastAsia="Times New Roman" w:hAnsi="Arial" w:cs="Arial"/>
          <w:color w:val="3B3B3B"/>
          <w:sz w:val="23"/>
          <w:szCs w:val="23"/>
          <w:lang w:eastAsia="ru-RU"/>
        </w:rPr>
        <w:t>В ДОУ оборудованы уголки по пожарной безопасности, стенды на котором представлена наглядная информация по профилактике пожаров и фотоматериалы о нелегком труде пожарных г. Режа.</w:t>
      </w:r>
      <w:proofErr w:type="gramEnd"/>
      <w:r w:rsidRPr="006A5113">
        <w:rPr>
          <w:rFonts w:ascii="Arial" w:eastAsia="Times New Roman" w:hAnsi="Arial" w:cs="Arial"/>
          <w:color w:val="3B3B3B"/>
          <w:sz w:val="23"/>
          <w:szCs w:val="23"/>
          <w:lang w:eastAsia="ru-RU"/>
        </w:rPr>
        <w:t xml:space="preserve"> Воспитанники ДОУ с большим интересом участвуют в проводимых пожарной частью конкурсах детского творчества, посвященных Дню пожарной охраны и Дню спасателя. Итогом совместно проводимых ДОУ и пожарной частью мероприятий являются получаемые воспитанниками детского сада знания правил пожарной безопасности, а также дипломы и подарки за участие в конкурсах.</w:t>
      </w:r>
    </w:p>
    <w:p w:rsidR="006A5113" w:rsidRPr="006A5113" w:rsidRDefault="006A5113" w:rsidP="006A5113">
      <w:pPr>
        <w:spacing w:before="150" w:after="150" w:line="315" w:lineRule="atLeast"/>
        <w:jc w:val="center"/>
        <w:rPr>
          <w:rFonts w:ascii="Arial" w:eastAsia="Times New Roman" w:hAnsi="Arial" w:cs="Arial"/>
          <w:color w:val="3B3B3B"/>
          <w:sz w:val="23"/>
          <w:szCs w:val="23"/>
          <w:lang w:eastAsia="ru-RU"/>
        </w:rPr>
      </w:pPr>
      <w:r w:rsidRPr="006A5113">
        <w:rPr>
          <w:rFonts w:ascii="Arial" w:eastAsia="Times New Roman" w:hAnsi="Arial" w:cs="Arial"/>
          <w:b/>
          <w:bCs/>
          <w:i/>
          <w:iCs/>
          <w:color w:val="0033FF"/>
          <w:sz w:val="36"/>
          <w:szCs w:val="36"/>
          <w:lang w:eastAsia="ru-RU"/>
        </w:rPr>
        <w:t>Воинская часть.</w:t>
      </w:r>
    </w:p>
    <w:p w:rsidR="006A5113" w:rsidRPr="006A5113" w:rsidRDefault="006A5113" w:rsidP="006A5113">
      <w:pPr>
        <w:spacing w:before="150" w:after="150" w:line="315" w:lineRule="atLeast"/>
        <w:jc w:val="both"/>
        <w:rPr>
          <w:rFonts w:ascii="Arial" w:eastAsia="Times New Roman" w:hAnsi="Arial" w:cs="Arial"/>
          <w:color w:val="3B3B3B"/>
          <w:sz w:val="23"/>
          <w:szCs w:val="23"/>
          <w:lang w:eastAsia="ru-RU"/>
        </w:rPr>
      </w:pPr>
      <w:r w:rsidRPr="006A5113">
        <w:rPr>
          <w:rFonts w:ascii="Arial" w:eastAsia="Times New Roman" w:hAnsi="Arial" w:cs="Arial"/>
          <w:color w:val="3B3B3B"/>
          <w:sz w:val="23"/>
          <w:szCs w:val="23"/>
          <w:lang w:eastAsia="ru-RU"/>
        </w:rPr>
        <w:t xml:space="preserve">Патриотическое воспитание детей – тонкое, деликатное явление в социальном развитии подрастающего поколения. Патриотизм формируется на определенном содержании, которое ребенок постигает умом и сердцем. Информация, обогащенная эмоциями, порождает чувства. В нашем детском саду всегда велась серьезная работа в данном направлении. Большой интерес для воспитанников ДОУ представляют встречи с военнослужащими военной частью №10866 города Режа. Дети с удовольствием посещают воинскую часть, рассматривают военную технику, знакомятся с атрибутами военной жизни, условиями проживания солдат. Благодаря этим контактам жизнь детей наполняется живыми, яркими и богатыми эмоциями, которые надежно укрепляют фундамент патриотизма в детских душах. Немалое внимание уделено аспекту знакомства детей с историей возникновения </w:t>
      </w:r>
      <w:proofErr w:type="spellStart"/>
      <w:r w:rsidRPr="006A5113">
        <w:rPr>
          <w:rFonts w:ascii="Arial" w:eastAsia="Times New Roman" w:hAnsi="Arial" w:cs="Arial"/>
          <w:color w:val="3B3B3B"/>
          <w:sz w:val="23"/>
          <w:szCs w:val="23"/>
          <w:lang w:eastAsia="ru-RU"/>
        </w:rPr>
        <w:t>Режевского</w:t>
      </w:r>
      <w:proofErr w:type="spellEnd"/>
      <w:r w:rsidRPr="006A5113">
        <w:rPr>
          <w:rFonts w:ascii="Arial" w:eastAsia="Times New Roman" w:hAnsi="Arial" w:cs="Arial"/>
          <w:color w:val="3B3B3B"/>
          <w:sz w:val="23"/>
          <w:szCs w:val="23"/>
          <w:lang w:eastAsia="ru-RU"/>
        </w:rPr>
        <w:t xml:space="preserve"> местного  отделения Общественной Всероссийской организации ветеранов  "БОЕВОЕ БРАТСТВО"</w:t>
      </w:r>
    </w:p>
    <w:p w:rsidR="00342EE5" w:rsidRDefault="00342EE5">
      <w:bookmarkStart w:id="0" w:name="_GoBack"/>
      <w:bookmarkEnd w:id="0"/>
    </w:p>
    <w:sectPr w:rsidR="00342E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EF"/>
    <w:rsid w:val="00342EE5"/>
    <w:rsid w:val="006A5113"/>
    <w:rsid w:val="00914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962284">
      <w:bodyDiv w:val="1"/>
      <w:marLeft w:val="0"/>
      <w:marRight w:val="0"/>
      <w:marTop w:val="0"/>
      <w:marBottom w:val="0"/>
      <w:divBdr>
        <w:top w:val="none" w:sz="0" w:space="0" w:color="auto"/>
        <w:left w:val="none" w:sz="0" w:space="0" w:color="auto"/>
        <w:bottom w:val="none" w:sz="0" w:space="0" w:color="auto"/>
        <w:right w:val="none" w:sz="0" w:space="0" w:color="auto"/>
      </w:divBdr>
      <w:divsChild>
        <w:div w:id="2080204541">
          <w:marLeft w:val="0"/>
          <w:marRight w:val="0"/>
          <w:marTop w:val="0"/>
          <w:marBottom w:val="0"/>
          <w:divBdr>
            <w:top w:val="none" w:sz="0" w:space="0" w:color="auto"/>
            <w:left w:val="none" w:sz="0" w:space="0" w:color="auto"/>
            <w:bottom w:val="none" w:sz="0" w:space="0" w:color="auto"/>
            <w:right w:val="none" w:sz="0" w:space="0" w:color="auto"/>
          </w:divBdr>
        </w:div>
        <w:div w:id="538007893">
          <w:marLeft w:val="0"/>
          <w:marRight w:val="0"/>
          <w:marTop w:val="0"/>
          <w:marBottom w:val="0"/>
          <w:divBdr>
            <w:top w:val="none" w:sz="0" w:space="0" w:color="auto"/>
            <w:left w:val="none" w:sz="0" w:space="0" w:color="auto"/>
            <w:bottom w:val="none" w:sz="0" w:space="0" w:color="auto"/>
            <w:right w:val="none" w:sz="0" w:space="0" w:color="auto"/>
          </w:divBdr>
        </w:div>
        <w:div w:id="807823163">
          <w:marLeft w:val="0"/>
          <w:marRight w:val="0"/>
          <w:marTop w:val="0"/>
          <w:marBottom w:val="0"/>
          <w:divBdr>
            <w:top w:val="none" w:sz="0" w:space="0" w:color="auto"/>
            <w:left w:val="none" w:sz="0" w:space="0" w:color="auto"/>
            <w:bottom w:val="none" w:sz="0" w:space="0" w:color="auto"/>
            <w:right w:val="none" w:sz="0" w:space="0" w:color="auto"/>
          </w:divBdr>
        </w:div>
        <w:div w:id="1720394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6553</Characters>
  <Application>Microsoft Office Word</Application>
  <DocSecurity>0</DocSecurity>
  <Lines>54</Lines>
  <Paragraphs>15</Paragraphs>
  <ScaleCrop>false</ScaleCrop>
  <Company>SPecialiST RePack</Company>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Валентиновна</dc:creator>
  <cp:keywords/>
  <dc:description/>
  <cp:lastModifiedBy>Людмила Валентиновна</cp:lastModifiedBy>
  <cp:revision>2</cp:revision>
  <dcterms:created xsi:type="dcterms:W3CDTF">2017-02-23T08:13:00Z</dcterms:created>
  <dcterms:modified xsi:type="dcterms:W3CDTF">2017-02-23T08:14:00Z</dcterms:modified>
</cp:coreProperties>
</file>