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 Возрастные особенности детей 5-7 лет 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Старшие дошкольники отличаются высокой двигательной активностью, обладают достаточным запасом двигательных умений и навыков, им лучше удаются движения, требующие скорости и гибкости, но их сила и выносливость пока еще невелики.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Игра продолжает оставаться ведущей деятельностью этого возраста.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После 5 лет резко возрастает потребность ребенка в общении со сверстниками. Постепенно складывается достаточно сплоченное детское сообщество.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  В старшем дошкольном возрасте активно развивается диалогическая речь.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 xml:space="preserve">   Познавательные процессы претерпевают качественные изменения, развивается произвольность действий. Наряду </w:t>
      </w:r>
      <w:proofErr w:type="gramStart"/>
      <w:r>
        <w:t>с</w:t>
      </w:r>
      <w:proofErr w:type="gramEnd"/>
      <w:r>
        <w:t xml:space="preserve"> </w:t>
      </w:r>
      <w:proofErr w:type="gramStart"/>
      <w:r>
        <w:t>наглядно-образным</w:t>
      </w:r>
      <w:proofErr w:type="gramEnd"/>
      <w:r>
        <w:t xml:space="preserve"> появляются элементы словесно-логического мышления.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  Старших дошкольников все больше интересует природа: животные, растения, камни, различные природные явления и др.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Слушая чтение книг, старшие дошкольники сопереживают, сочувствуют литературным героям, обсуждают их действия. При восприятии изобразительного искусства им доступны не только наивные образы детского фольклора, но и произведения декоративно-прикладного искусства, живописи, графики, скульптуры. В рисовании и лепке дети передают характерные признаки предмета (формы, пропорции, цвет), замысел становится более устойчивым.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  Старших дошкольников отличает эмоционально яркая реакция на музыку. Появляется интонационно-мелодическая ориентация музыкального восприятия, значительно обогащается индивидуальная интерпретация музыки.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 xml:space="preserve"> Возрастные особенности детей 5-7 лет 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Старшие дошкольники отличаются высокой двигательной активностью, обладают достаточным запасом двигательных умений и навыков, им лучше удаются движения, требующие скорости и гибкости, но их сила и выносливость пока еще невелики.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Игра продолжает оставаться ведущей деятельностью этого возраста.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После 5 лет резко возрастает потребность ребенка в общении со сверстниками. Постепенно складывается достаточно сплоченное детское сообщество.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  В старшем дошкольном возрасте активно развивается диалогическая речь.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 xml:space="preserve">   Познавательные процессы претерпевают качественные изменения, развивается произвольность действий. Наряду </w:t>
      </w:r>
      <w:proofErr w:type="gramStart"/>
      <w:r>
        <w:t>с</w:t>
      </w:r>
      <w:proofErr w:type="gramEnd"/>
      <w:r>
        <w:t xml:space="preserve"> </w:t>
      </w:r>
      <w:proofErr w:type="gramStart"/>
      <w:r>
        <w:t>наглядно-образным</w:t>
      </w:r>
      <w:proofErr w:type="gramEnd"/>
      <w:r>
        <w:t xml:space="preserve"> появляются элементы словесно-логического мышления.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  Старших дошкольников все больше интересует природа: животные, растения, камни, различные природные явления и др.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Слушая чтение книг, старшие дошкольники сопереживают, сочувствуют литературным героям, обсуждают их действия. При восприятии изобразительного искусства им доступны не только наивные образы детского фольклора, но и произведения декоративно-прикладного искусства, живописи, графики, скульптуры. В рисовании и лепке дети передают характерные признаки предмета (формы, пропорции, цвет), замысел становится более устойчивым.</w:t>
      </w:r>
    </w:p>
    <w:p w:rsidR="00051E9F" w:rsidRDefault="00051E9F" w:rsidP="00051E9F">
      <w:pPr>
        <w:pStyle w:val="a4"/>
        <w:spacing w:before="0" w:beforeAutospacing="0" w:after="0" w:afterAutospacing="0"/>
        <w:ind w:firstLine="709"/>
        <w:jc w:val="both"/>
      </w:pPr>
      <w:r>
        <w:t>   Старших дошкольников отличает эмоционально яркая реакция на музыку. Появляется интонационно-мелодическая ориентация музыкального восприятия, значительно обогащается индивидуальная интерпретация музыки.</w:t>
      </w:r>
    </w:p>
    <w:p w:rsidR="00882579" w:rsidRPr="00051E9F" w:rsidRDefault="00882579" w:rsidP="00051E9F">
      <w:pPr>
        <w:ind w:firstLine="709"/>
        <w:jc w:val="both"/>
        <w:rPr>
          <w:szCs w:val="28"/>
        </w:rPr>
      </w:pPr>
    </w:p>
    <w:sectPr w:rsidR="00882579" w:rsidRPr="00051E9F" w:rsidSect="00154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2579"/>
    <w:rsid w:val="00051E9F"/>
    <w:rsid w:val="00154696"/>
    <w:rsid w:val="007533BD"/>
    <w:rsid w:val="007F47D1"/>
    <w:rsid w:val="00882579"/>
    <w:rsid w:val="008970C2"/>
    <w:rsid w:val="00987593"/>
    <w:rsid w:val="009F5973"/>
    <w:rsid w:val="00C3143D"/>
    <w:rsid w:val="00F35E48"/>
    <w:rsid w:val="00F663A8"/>
    <w:rsid w:val="00F9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3"/>
  </w:style>
  <w:style w:type="paragraph" w:styleId="1">
    <w:name w:val="heading 1"/>
    <w:basedOn w:val="a"/>
    <w:link w:val="10"/>
    <w:uiPriority w:val="9"/>
    <w:qFormat/>
    <w:rsid w:val="0088257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2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5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2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Delpr</dc:creator>
  <cp:keywords/>
  <dc:description/>
  <cp:lastModifiedBy>Delpr</cp:lastModifiedBy>
  <cp:revision>4</cp:revision>
  <dcterms:created xsi:type="dcterms:W3CDTF">2017-03-13T11:06:00Z</dcterms:created>
  <dcterms:modified xsi:type="dcterms:W3CDTF">2017-03-13T11:11:00Z</dcterms:modified>
</cp:coreProperties>
</file>