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B9" w:rsidRPr="003E0130" w:rsidRDefault="00CE07B9" w:rsidP="003E0130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Пропаганда БДД</w:t>
      </w:r>
    </w:p>
    <w:p w:rsidR="00CE07B9" w:rsidRPr="003E0130" w:rsidRDefault="00CE07B9" w:rsidP="00D633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33963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     На территории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Режевского района </w:t>
      </w:r>
      <w:r w:rsidR="00687202">
        <w:rPr>
          <w:rFonts w:ascii="Times New Roman" w:hAnsi="Times New Roman" w:cs="Times New Roman"/>
          <w:sz w:val="28"/>
          <w:szCs w:val="28"/>
        </w:rPr>
        <w:t xml:space="preserve">за </w:t>
      </w:r>
      <w:r w:rsidR="00491B32">
        <w:rPr>
          <w:rFonts w:ascii="Times New Roman" w:hAnsi="Times New Roman" w:cs="Times New Roman"/>
          <w:sz w:val="28"/>
          <w:szCs w:val="28"/>
        </w:rPr>
        <w:t>10</w:t>
      </w:r>
      <w:r w:rsidR="00687202">
        <w:rPr>
          <w:rFonts w:ascii="Times New Roman" w:hAnsi="Times New Roman" w:cs="Times New Roman"/>
          <w:sz w:val="28"/>
          <w:szCs w:val="28"/>
        </w:rPr>
        <w:t xml:space="preserve"> месяцев 2023 года </w:t>
      </w:r>
      <w:r w:rsidR="003E0130" w:rsidRPr="003E013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26478A">
        <w:rPr>
          <w:rFonts w:ascii="Times New Roman" w:hAnsi="Times New Roman" w:cs="Times New Roman"/>
          <w:sz w:val="28"/>
          <w:szCs w:val="28"/>
        </w:rPr>
        <w:t xml:space="preserve"> </w:t>
      </w:r>
      <w:r w:rsidR="00A13F7B">
        <w:rPr>
          <w:rFonts w:ascii="Times New Roman" w:hAnsi="Times New Roman" w:cs="Times New Roman"/>
          <w:sz w:val="28"/>
          <w:szCs w:val="28"/>
        </w:rPr>
        <w:t>3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ДТП с участием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46624">
        <w:rPr>
          <w:rFonts w:ascii="Times New Roman" w:hAnsi="Times New Roman" w:cs="Times New Roman"/>
          <w:sz w:val="28"/>
          <w:szCs w:val="28"/>
        </w:rPr>
        <w:t>(АППГ-</w:t>
      </w:r>
      <w:r w:rsidR="00491B32">
        <w:rPr>
          <w:rFonts w:ascii="Times New Roman" w:hAnsi="Times New Roman" w:cs="Times New Roman"/>
          <w:sz w:val="28"/>
          <w:szCs w:val="28"/>
        </w:rPr>
        <w:t>3</w:t>
      </w:r>
      <w:r w:rsidR="0064662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C33963" w:rsidRDefault="00646624" w:rsidP="00D6331F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B33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B331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331B5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07</w:t>
      </w:r>
      <w:r w:rsidRPr="00B331B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Pr="00B331B5">
        <w:rPr>
          <w:rFonts w:ascii="Times New Roman" w:hAnsi="Times New Roman"/>
          <w:sz w:val="28"/>
          <w:szCs w:val="28"/>
        </w:rPr>
        <w:t xml:space="preserve"> минут, по адресу </w:t>
      </w:r>
      <w:r>
        <w:rPr>
          <w:rFonts w:ascii="Times New Roman" w:hAnsi="Times New Roman"/>
          <w:sz w:val="28"/>
          <w:szCs w:val="28"/>
        </w:rPr>
        <w:t>г. Реж, ул. П.Морозова,59</w:t>
      </w:r>
      <w:r w:rsidRPr="00B331B5">
        <w:rPr>
          <w:rFonts w:ascii="Times New Roman" w:hAnsi="Times New Roman"/>
          <w:sz w:val="28"/>
          <w:szCs w:val="28"/>
        </w:rPr>
        <w:t>, водитель автомобиля «</w:t>
      </w:r>
      <w:r>
        <w:rPr>
          <w:rFonts w:ascii="Times New Roman" w:hAnsi="Times New Roman"/>
          <w:sz w:val="28"/>
          <w:szCs w:val="28"/>
        </w:rPr>
        <w:t xml:space="preserve">Дэу </w:t>
      </w:r>
      <w:proofErr w:type="spellStart"/>
      <w:r>
        <w:rPr>
          <w:rFonts w:ascii="Times New Roman" w:hAnsi="Times New Roman"/>
          <w:sz w:val="28"/>
          <w:szCs w:val="28"/>
        </w:rPr>
        <w:t>Нексия</w:t>
      </w:r>
      <w:proofErr w:type="spellEnd"/>
      <w:r w:rsidRPr="00B331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 выезде с прилегающей территории не уступил дорогу автомобилю</w:t>
      </w:r>
      <w:r w:rsidRPr="00B331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ГАЗ 3110</w:t>
      </w:r>
      <w:r w:rsidRPr="00B331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результате ДТП пострадал несовершеннолетний </w:t>
      </w:r>
      <w:r>
        <w:rPr>
          <w:rFonts w:ascii="Times New Roman" w:hAnsi="Times New Roman"/>
          <w:color w:val="000000"/>
          <w:sz w:val="28"/>
          <w:szCs w:val="28"/>
        </w:rPr>
        <w:t>пассажир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115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011115">
        <w:rPr>
          <w:rFonts w:ascii="Times New Roman" w:hAnsi="Times New Roman"/>
          <w:color w:val="000000"/>
          <w:sz w:val="28"/>
          <w:szCs w:val="28"/>
        </w:rPr>
        <w:t xml:space="preserve"> г.р., </w:t>
      </w:r>
      <w:r w:rsidRPr="004F553A">
        <w:rPr>
          <w:rFonts w:ascii="Times New Roman" w:hAnsi="Times New Roman"/>
          <w:color w:val="000000"/>
          <w:sz w:val="28"/>
          <w:szCs w:val="28"/>
        </w:rPr>
        <w:t>обучается в</w:t>
      </w:r>
      <w:r w:rsidR="005F084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4F55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4F553A">
        <w:rPr>
          <w:rFonts w:ascii="Times New Roman" w:hAnsi="Times New Roman"/>
          <w:sz w:val="28"/>
          <w:szCs w:val="28"/>
        </w:rPr>
        <w:t>ОУ СОШ №1</w:t>
      </w:r>
      <w:r>
        <w:rPr>
          <w:rFonts w:ascii="Times New Roman" w:hAnsi="Times New Roman"/>
          <w:sz w:val="28"/>
          <w:szCs w:val="28"/>
        </w:rPr>
        <w:t>0</w:t>
      </w:r>
      <w:r w:rsidRPr="004F553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город Реж, ул. П. Морозова, 56</w:t>
      </w:r>
      <w:r w:rsidRPr="004F553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В момент ДТП находился на заднем пассажирском сидении слева (за водителем). </w:t>
      </w:r>
      <w:r w:rsidRPr="004F553A">
        <w:rPr>
          <w:rFonts w:ascii="Times New Roman" w:hAnsi="Times New Roman"/>
          <w:sz w:val="28"/>
          <w:szCs w:val="28"/>
        </w:rPr>
        <w:t xml:space="preserve">С места ДТП бригадой СМП доставлен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приемное отделение ГАУЗ СО «Режевская ЦРБ», где после осмотра врачей поставлен диагноз: </w:t>
      </w:r>
      <w:r>
        <w:rPr>
          <w:rFonts w:ascii="Times New Roman" w:hAnsi="Times New Roman"/>
          <w:color w:val="000000"/>
          <w:sz w:val="28"/>
          <w:szCs w:val="28"/>
        </w:rPr>
        <w:t xml:space="preserve">ушиб мягких тканей головы. </w:t>
      </w:r>
    </w:p>
    <w:p w:rsidR="00A3495F" w:rsidRDefault="00A3495F" w:rsidP="00687202">
      <w:pPr>
        <w:spacing w:after="0" w:line="240" w:lineRule="auto"/>
        <w:ind w:right="-284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B33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B331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331B5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16</w:t>
      </w:r>
      <w:r w:rsidRPr="00B331B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Pr="00B331B5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 xml:space="preserve">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автодороге Екатеринбург – Реж – Алапаевск 60 км 138 м</w:t>
      </w:r>
      <w:r w:rsidRPr="00B331B5">
        <w:rPr>
          <w:rFonts w:ascii="Times New Roman" w:hAnsi="Times New Roman"/>
          <w:sz w:val="28"/>
          <w:szCs w:val="28"/>
        </w:rPr>
        <w:t xml:space="preserve"> водитель автомобиля «</w:t>
      </w:r>
      <w:r>
        <w:rPr>
          <w:rFonts w:ascii="Times New Roman" w:hAnsi="Times New Roman"/>
          <w:sz w:val="28"/>
          <w:szCs w:val="28"/>
        </w:rPr>
        <w:t>Ниссан Сирена</w:t>
      </w:r>
      <w:r w:rsidRPr="00B331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1989 г.р.</w:t>
      </w:r>
      <w:r w:rsidRPr="00B331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двигаясь в сторону г. Екатеринбурга, допустил выезд на полосу встречного движения и столкновение с </w:t>
      </w:r>
      <w:proofErr w:type="gramStart"/>
      <w:r>
        <w:rPr>
          <w:rFonts w:ascii="Times New Roman" w:hAnsi="Times New Roman"/>
          <w:sz w:val="28"/>
          <w:szCs w:val="28"/>
        </w:rPr>
        <w:t xml:space="preserve">автомобилем </w:t>
      </w:r>
      <w:r w:rsidRPr="00B331B5"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КАМАЗ 53229</w:t>
      </w:r>
      <w:r w:rsidRPr="00B331B5">
        <w:rPr>
          <w:rFonts w:ascii="Times New Roman" w:hAnsi="Times New Roman"/>
          <w:sz w:val="28"/>
          <w:szCs w:val="28"/>
        </w:rPr>
        <w:t xml:space="preserve">» под управлением </w:t>
      </w:r>
      <w:r w:rsidR="00D6331F">
        <w:rPr>
          <w:rFonts w:ascii="Times New Roman" w:hAnsi="Times New Roman"/>
          <w:sz w:val="28"/>
          <w:szCs w:val="28"/>
        </w:rPr>
        <w:t>водителя</w:t>
      </w:r>
      <w:r w:rsidR="00687202">
        <w:rPr>
          <w:rFonts w:ascii="Times New Roman" w:hAnsi="Times New Roman"/>
          <w:sz w:val="28"/>
          <w:szCs w:val="28"/>
        </w:rPr>
        <w:t xml:space="preserve"> </w:t>
      </w:r>
      <w:r w:rsidRPr="008061BE">
        <w:rPr>
          <w:rFonts w:ascii="Times New Roman" w:hAnsi="Times New Roman"/>
          <w:sz w:val="28"/>
          <w:szCs w:val="28"/>
        </w:rPr>
        <w:t>1980 г.р.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результате ДТП пострадал несовершеннолетний </w:t>
      </w:r>
      <w:r>
        <w:rPr>
          <w:rFonts w:ascii="Times New Roman" w:hAnsi="Times New Roman"/>
          <w:color w:val="000000"/>
          <w:sz w:val="28"/>
          <w:szCs w:val="28"/>
        </w:rPr>
        <w:t>пассажир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115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011115">
        <w:rPr>
          <w:rFonts w:ascii="Times New Roman" w:hAnsi="Times New Roman"/>
          <w:color w:val="000000"/>
          <w:sz w:val="28"/>
          <w:szCs w:val="28"/>
        </w:rPr>
        <w:t xml:space="preserve"> г.р.,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обучается </w:t>
      </w:r>
      <w:r w:rsidR="005F084F">
        <w:rPr>
          <w:rFonts w:ascii="Times New Roman" w:hAnsi="Times New Roman"/>
          <w:color w:val="000000"/>
          <w:sz w:val="28"/>
          <w:szCs w:val="28"/>
        </w:rPr>
        <w:t>в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55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4F553A">
        <w:rPr>
          <w:rFonts w:ascii="Times New Roman" w:hAnsi="Times New Roman"/>
          <w:sz w:val="28"/>
          <w:szCs w:val="28"/>
        </w:rPr>
        <w:t>ОУ СОШ №1</w:t>
      </w:r>
      <w:r>
        <w:rPr>
          <w:rFonts w:ascii="Times New Roman" w:hAnsi="Times New Roman"/>
          <w:sz w:val="28"/>
          <w:szCs w:val="28"/>
        </w:rPr>
        <w:t>, филиал</w:t>
      </w:r>
      <w:r w:rsidRPr="004F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СОШ № 17 </w:t>
      </w:r>
      <w:r w:rsidRPr="004F553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город Реж, ул. Зеленая,90</w:t>
      </w:r>
      <w:r w:rsidRPr="004F553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В момент ДТП находился на заднем пассажирском сидении (за водителем, справа). </w:t>
      </w:r>
      <w:r w:rsidRPr="004F553A">
        <w:rPr>
          <w:rFonts w:ascii="Times New Roman" w:hAnsi="Times New Roman"/>
          <w:sz w:val="28"/>
          <w:szCs w:val="28"/>
        </w:rPr>
        <w:t xml:space="preserve">С места ДТП бригадой СМП доставлен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приемное отделение ГАУЗ СО «Режевская ЦРБ», где после осмотра врачей поставлен диагноз: </w:t>
      </w:r>
      <w:r>
        <w:rPr>
          <w:rFonts w:ascii="Times New Roman" w:hAnsi="Times New Roman"/>
          <w:sz w:val="28"/>
          <w:szCs w:val="28"/>
        </w:rPr>
        <w:t>ушиб передней брюшной стенки, ушиб шеи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3F7B" w:rsidRPr="00D6331F" w:rsidRDefault="00A13F7B" w:rsidP="00D6331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06.07.2023 года в 20 часов 00 минут на улице Калинина 34 города Реж, водитель автомобиля «Хонда Аккорд», двигаясь в направлении от улицы Черняховского в сторону улицы Заречная, допустил наезд на пешехода 2011 года рождения, переходящую проезжую часть дороги справа налево по ходу движения транспортного средства, по нерегулируемому пешеходному переходу. </w:t>
      </w:r>
      <w:r w:rsidRPr="00A13F7B">
        <w:rPr>
          <w:rFonts w:ascii="Times New Roman" w:hAnsi="Times New Roman" w:cs="Times New Roman"/>
          <w:sz w:val="28"/>
          <w:szCs w:val="28"/>
        </w:rPr>
        <w:t>Учащаяся МАОУ СОШ № 44</w:t>
      </w:r>
      <w:r w:rsidR="005F084F">
        <w:rPr>
          <w:rFonts w:ascii="Times New Roman" w:hAnsi="Times New Roman" w:cs="Times New Roman"/>
          <w:sz w:val="28"/>
          <w:szCs w:val="28"/>
        </w:rPr>
        <w:t xml:space="preserve">. </w:t>
      </w:r>
      <w:r w:rsidRPr="00A13F7B">
        <w:rPr>
          <w:rFonts w:ascii="Times New Roman" w:hAnsi="Times New Roman" w:cs="Times New Roman"/>
          <w:sz w:val="28"/>
          <w:szCs w:val="28"/>
        </w:rPr>
        <w:t xml:space="preserve">Доставлена в приемное отделение ГАУЗ СО «Режевская ЦРБ», диагноз: ушиб мягких тканей левого тазобедренного сустава, левого локтевого сустава, правого коленного сустава.   </w:t>
      </w:r>
    </w:p>
    <w:p w:rsidR="003D3013" w:rsidRDefault="003D3013" w:rsidP="00D6331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С участием детей - пассажиров</w:t>
      </w:r>
      <w:r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>
        <w:rPr>
          <w:rFonts w:ascii="Times New Roman" w:hAnsi="Times New Roman"/>
          <w:sz w:val="28"/>
          <w:szCs w:val="28"/>
        </w:rPr>
        <w:t xml:space="preserve">– 2 (АППГ- 1) ДТП, с участием детей-пешеходов – </w:t>
      </w:r>
      <w:r w:rsidR="00A13F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ДТП (АППГ – </w:t>
      </w:r>
      <w:r w:rsidR="006872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).  Анализируя дорожно-транспортное происшествие с участием несовершеннолетних, можно сделать вывод, что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 w:rsidR="00A13F7B">
        <w:rPr>
          <w:rFonts w:ascii="Times New Roman" w:hAnsi="Times New Roman"/>
          <w:color w:val="000000"/>
          <w:sz w:val="28"/>
          <w:szCs w:val="28"/>
        </w:rPr>
        <w:t xml:space="preserve">сшествия, в которых пострадали </w:t>
      </w:r>
      <w:r>
        <w:rPr>
          <w:rFonts w:ascii="Times New Roman" w:hAnsi="Times New Roman"/>
          <w:color w:val="000000"/>
          <w:sz w:val="28"/>
          <w:szCs w:val="28"/>
        </w:rPr>
        <w:t>дети-пассажиры - это ст</w:t>
      </w:r>
      <w:r w:rsidR="00A13F7B">
        <w:rPr>
          <w:rFonts w:ascii="Times New Roman" w:hAnsi="Times New Roman"/>
          <w:color w:val="000000"/>
          <w:sz w:val="28"/>
          <w:szCs w:val="28"/>
        </w:rPr>
        <w:t xml:space="preserve">олкновение транспортных средств; </w:t>
      </w:r>
      <w:r w:rsidR="00A13F7B" w:rsidRPr="00D6331F">
        <w:rPr>
          <w:rFonts w:ascii="Times New Roman" w:hAnsi="Times New Roman"/>
          <w:color w:val="000000"/>
          <w:sz w:val="28"/>
          <w:szCs w:val="28"/>
        </w:rPr>
        <w:t>ребенок-пешеход</w:t>
      </w:r>
      <w:r w:rsidR="00D6331F">
        <w:rPr>
          <w:rFonts w:ascii="Times New Roman" w:hAnsi="Times New Roman"/>
          <w:color w:val="000000"/>
          <w:sz w:val="28"/>
          <w:szCs w:val="28"/>
        </w:rPr>
        <w:t xml:space="preserve"> – наезд на пешехода, переходящего проезжую часть по нерегулируемому пешеходном переходу.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F7B">
        <w:rPr>
          <w:rFonts w:ascii="Times New Roman" w:hAnsi="Times New Roman"/>
          <w:sz w:val="28"/>
          <w:szCs w:val="28"/>
        </w:rPr>
        <w:t>Основн</w:t>
      </w:r>
      <w:r w:rsidR="00D6331F">
        <w:rPr>
          <w:rFonts w:ascii="Times New Roman" w:hAnsi="Times New Roman"/>
          <w:sz w:val="28"/>
          <w:szCs w:val="28"/>
        </w:rPr>
        <w:t>ыми</w:t>
      </w:r>
      <w:r>
        <w:rPr>
          <w:rFonts w:ascii="Times New Roman" w:hAnsi="Times New Roman"/>
          <w:sz w:val="28"/>
          <w:szCs w:val="28"/>
        </w:rPr>
        <w:t xml:space="preserve"> причин</w:t>
      </w:r>
      <w:r w:rsidR="00D6331F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ДТП явилось:  нарушение правил дорожного движения водителем автомобиля, выезжающего с прилегающей территории</w:t>
      </w:r>
      <w:r w:rsidR="00D633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выез</w:t>
      </w:r>
      <w:r w:rsidR="00D6331F">
        <w:rPr>
          <w:rFonts w:ascii="Times New Roman" w:hAnsi="Times New Roman"/>
          <w:sz w:val="28"/>
          <w:szCs w:val="28"/>
        </w:rPr>
        <w:t xml:space="preserve">д на полосу встречного движения, </w:t>
      </w:r>
      <w:r w:rsidR="006C58A4" w:rsidRPr="006C58A4">
        <w:rPr>
          <w:rFonts w:ascii="Times New Roman" w:hAnsi="Times New Roman"/>
          <w:sz w:val="28"/>
          <w:szCs w:val="28"/>
        </w:rPr>
        <w:t>несоответствие скорости.</w:t>
      </w:r>
    </w:p>
    <w:p w:rsidR="003E0130" w:rsidRDefault="00CE07B9" w:rsidP="00D633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ab/>
        <w:t xml:space="preserve">Приказом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ОМВД России по Режевскому району </w:t>
      </w:r>
      <w:r w:rsidRPr="003E0130">
        <w:rPr>
          <w:rFonts w:ascii="Times New Roman" w:hAnsi="Times New Roman" w:cs="Times New Roman"/>
          <w:sz w:val="28"/>
          <w:szCs w:val="28"/>
        </w:rPr>
        <w:t xml:space="preserve">каждый сотрудник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закреплен за школами и дошкольными учреждениями 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изменения действующего законодательства в сфере безопасности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движения, проводятся проверки условий безопасности возле </w:t>
      </w:r>
      <w:r w:rsidR="003E0130" w:rsidRPr="003E0130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3E0130">
        <w:rPr>
          <w:rFonts w:ascii="Times New Roman" w:hAnsi="Times New Roman" w:cs="Times New Roman"/>
          <w:sz w:val="28"/>
          <w:szCs w:val="28"/>
        </w:rPr>
        <w:t>. Так</w:t>
      </w:r>
      <w:r w:rsidR="003E0130" w:rsidRPr="003E0130"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за </w:t>
      </w:r>
      <w:r w:rsidR="00491B32">
        <w:rPr>
          <w:rFonts w:ascii="Times New Roman" w:hAnsi="Times New Roman" w:cs="Times New Roman"/>
          <w:sz w:val="28"/>
          <w:szCs w:val="28"/>
        </w:rPr>
        <w:t>10</w:t>
      </w:r>
      <w:r w:rsidRPr="003E013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6478A">
        <w:rPr>
          <w:rFonts w:ascii="Times New Roman" w:hAnsi="Times New Roman" w:cs="Times New Roman"/>
          <w:sz w:val="28"/>
          <w:szCs w:val="28"/>
        </w:rPr>
        <w:t>ев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2023 года в образовательных организациях проведено </w:t>
      </w:r>
      <w:r w:rsidR="00491B32">
        <w:rPr>
          <w:rFonts w:ascii="Times New Roman" w:hAnsi="Times New Roman" w:cs="Times New Roman"/>
          <w:sz w:val="28"/>
          <w:szCs w:val="28"/>
        </w:rPr>
        <w:t>302</w:t>
      </w:r>
      <w:r w:rsidRPr="003E0130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7C6360">
        <w:rPr>
          <w:rFonts w:ascii="Times New Roman" w:hAnsi="Times New Roman" w:cs="Times New Roman"/>
          <w:sz w:val="28"/>
          <w:szCs w:val="28"/>
        </w:rPr>
        <w:t>ы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ролики, мультфильмы, презентации) по ПДД. Проведение профилактической работы подтверждается рапортами сотрудников. </w:t>
      </w:r>
    </w:p>
    <w:p w:rsidR="00CE07B9" w:rsidRPr="003E0130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3E0130" w:rsidRPr="003E0130">
        <w:rPr>
          <w:rFonts w:ascii="Times New Roman" w:hAnsi="Times New Roman" w:cs="Times New Roman"/>
          <w:sz w:val="28"/>
          <w:szCs w:val="28"/>
        </w:rPr>
        <w:t>Режевского района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на сегодняшний день создано </w:t>
      </w:r>
      <w:r w:rsidR="00335E3A" w:rsidRPr="00335E3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E0130" w:rsidRPr="003E0130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движения, в которых занимается </w:t>
      </w:r>
      <w:r w:rsidR="003E0130" w:rsidRPr="003E0130">
        <w:rPr>
          <w:rFonts w:ascii="Times New Roman" w:hAnsi="Times New Roman" w:cs="Times New Roman"/>
          <w:sz w:val="28"/>
          <w:szCs w:val="28"/>
        </w:rPr>
        <w:t>137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ГИБДД проводят социально-пропагандистские акции на дорогах, направленные на все категории участников дорожного движения. За текущий период проведено </w:t>
      </w:r>
      <w:r w:rsidR="005F084F">
        <w:rPr>
          <w:rFonts w:ascii="Times New Roman" w:hAnsi="Times New Roman" w:cs="Times New Roman"/>
          <w:sz w:val="28"/>
          <w:szCs w:val="28"/>
        </w:rPr>
        <w:t>2</w:t>
      </w:r>
      <w:r w:rsidR="00491B32">
        <w:rPr>
          <w:rFonts w:ascii="Times New Roman" w:hAnsi="Times New Roman" w:cs="Times New Roman"/>
          <w:sz w:val="28"/>
          <w:szCs w:val="28"/>
        </w:rPr>
        <w:t>4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социально-значимых акций</w:t>
      </w:r>
      <w:r w:rsidR="00107A84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ДДТТ. </w:t>
      </w:r>
    </w:p>
    <w:p w:rsidR="00CE07B9" w:rsidRPr="003E0130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</w:t>
      </w:r>
      <w:r w:rsidR="003E0130">
        <w:rPr>
          <w:rFonts w:ascii="Times New Roman" w:hAnsi="Times New Roman" w:cs="Times New Roman"/>
          <w:sz w:val="28"/>
          <w:szCs w:val="28"/>
        </w:rPr>
        <w:t xml:space="preserve">влечением родительского актива и </w:t>
      </w:r>
      <w:r w:rsidRPr="003E0130">
        <w:rPr>
          <w:rFonts w:ascii="Times New Roman" w:hAnsi="Times New Roman" w:cs="Times New Roman"/>
          <w:sz w:val="28"/>
          <w:szCs w:val="28"/>
        </w:rPr>
        <w:t>отр</w:t>
      </w:r>
      <w:r w:rsidR="003E0130">
        <w:rPr>
          <w:rFonts w:ascii="Times New Roman" w:hAnsi="Times New Roman" w:cs="Times New Roman"/>
          <w:sz w:val="28"/>
          <w:szCs w:val="28"/>
        </w:rPr>
        <w:t>ядов юных инспекторов движения.</w:t>
      </w:r>
    </w:p>
    <w:p w:rsidR="00CE07B9" w:rsidRPr="003E0130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За </w:t>
      </w:r>
      <w:r w:rsidR="00491B32">
        <w:rPr>
          <w:rFonts w:ascii="Times New Roman" w:hAnsi="Times New Roman" w:cs="Times New Roman"/>
          <w:sz w:val="28"/>
          <w:szCs w:val="28"/>
        </w:rPr>
        <w:t>10</w:t>
      </w:r>
      <w:r w:rsidR="00386CE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6478A">
        <w:rPr>
          <w:rFonts w:ascii="Times New Roman" w:hAnsi="Times New Roman" w:cs="Times New Roman"/>
          <w:sz w:val="28"/>
          <w:szCs w:val="28"/>
        </w:rPr>
        <w:t>ев</w:t>
      </w:r>
      <w:r w:rsidR="00386CE2">
        <w:rPr>
          <w:rFonts w:ascii="Times New Roman" w:hAnsi="Times New Roman" w:cs="Times New Roman"/>
          <w:sz w:val="28"/>
          <w:szCs w:val="28"/>
        </w:rPr>
        <w:t xml:space="preserve"> </w:t>
      </w:r>
      <w:r w:rsidRPr="003E0130">
        <w:rPr>
          <w:rFonts w:ascii="Times New Roman" w:hAnsi="Times New Roman" w:cs="Times New Roman"/>
          <w:sz w:val="28"/>
          <w:szCs w:val="28"/>
        </w:rPr>
        <w:t xml:space="preserve">2023 года проведено </w:t>
      </w:r>
      <w:r w:rsidR="0085009F">
        <w:rPr>
          <w:rFonts w:ascii="Times New Roman" w:hAnsi="Times New Roman" w:cs="Times New Roman"/>
          <w:sz w:val="28"/>
          <w:szCs w:val="28"/>
        </w:rPr>
        <w:t>1</w:t>
      </w:r>
      <w:r w:rsidR="00491B32">
        <w:rPr>
          <w:rFonts w:ascii="Times New Roman" w:hAnsi="Times New Roman" w:cs="Times New Roman"/>
          <w:sz w:val="28"/>
          <w:szCs w:val="28"/>
        </w:rPr>
        <w:t>2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общешкольн</w:t>
      </w:r>
      <w:r w:rsidR="00646624">
        <w:rPr>
          <w:rFonts w:ascii="Times New Roman" w:hAnsi="Times New Roman" w:cs="Times New Roman"/>
          <w:sz w:val="28"/>
          <w:szCs w:val="28"/>
        </w:rPr>
        <w:t>ых</w:t>
      </w:r>
      <w:r w:rsidRPr="003E0130">
        <w:rPr>
          <w:rFonts w:ascii="Times New Roman" w:hAnsi="Times New Roman" w:cs="Times New Roman"/>
          <w:sz w:val="28"/>
          <w:szCs w:val="28"/>
        </w:rPr>
        <w:t xml:space="preserve"> и</w:t>
      </w:r>
      <w:r w:rsidR="00386CE2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646624">
        <w:rPr>
          <w:rFonts w:ascii="Times New Roman" w:hAnsi="Times New Roman" w:cs="Times New Roman"/>
          <w:sz w:val="28"/>
          <w:szCs w:val="28"/>
        </w:rPr>
        <w:t>ых</w:t>
      </w:r>
      <w:r w:rsidR="00386CE2">
        <w:rPr>
          <w:rFonts w:ascii="Times New Roman" w:hAnsi="Times New Roman" w:cs="Times New Roman"/>
          <w:sz w:val="28"/>
          <w:szCs w:val="28"/>
        </w:rPr>
        <w:t xml:space="preserve"> родительски</w:t>
      </w:r>
      <w:r w:rsidR="00646624">
        <w:rPr>
          <w:rFonts w:ascii="Times New Roman" w:hAnsi="Times New Roman" w:cs="Times New Roman"/>
          <w:sz w:val="28"/>
          <w:szCs w:val="28"/>
        </w:rPr>
        <w:t>х</w:t>
      </w:r>
      <w:r w:rsidR="00386CE2">
        <w:rPr>
          <w:rFonts w:ascii="Times New Roman" w:hAnsi="Times New Roman" w:cs="Times New Roman"/>
          <w:sz w:val="28"/>
          <w:szCs w:val="28"/>
        </w:rPr>
        <w:t xml:space="preserve"> собрания, </w:t>
      </w:r>
      <w:r w:rsidRPr="003E0130">
        <w:rPr>
          <w:rFonts w:ascii="Times New Roman" w:hAnsi="Times New Roman" w:cs="Times New Roman"/>
          <w:sz w:val="28"/>
          <w:szCs w:val="28"/>
        </w:rPr>
        <w:t>в ходе проведения которых доводилась информация о состоянии и причинах детского дорожно-транспортного травматизма в Свердловской области и на обслуживаемой территории, разъяснялись требования действующего законодательства. Внимание родителей акцентировалось на последствиях неприменения автокресел, ремней безопасности при перевозке детей, на необходимость приобретения и ношения световозвращающих элементов</w:t>
      </w:r>
      <w:r w:rsidR="00386CE2">
        <w:rPr>
          <w:rFonts w:ascii="Times New Roman" w:hAnsi="Times New Roman" w:cs="Times New Roman"/>
          <w:sz w:val="28"/>
          <w:szCs w:val="28"/>
        </w:rPr>
        <w:t>.</w:t>
      </w:r>
    </w:p>
    <w:p w:rsidR="003E0130" w:rsidRDefault="00494CF1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роль в профилактике детского дорожно-транспортного травматизма играет выявление детей, нарушающих ПДД. </w:t>
      </w:r>
      <w:r w:rsidR="00386CE2">
        <w:rPr>
          <w:rFonts w:ascii="Times New Roman" w:hAnsi="Times New Roman" w:cs="Times New Roman"/>
          <w:sz w:val="28"/>
          <w:szCs w:val="28"/>
        </w:rPr>
        <w:t>Е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жедневно на инструктажах нарядов ДПС личный состав ориентируется на выявление детей-нарушителей ПДД. За </w:t>
      </w:r>
      <w:r w:rsidR="00491B32">
        <w:rPr>
          <w:rFonts w:ascii="Times New Roman" w:hAnsi="Times New Roman" w:cs="Times New Roman"/>
          <w:sz w:val="28"/>
          <w:szCs w:val="28"/>
        </w:rPr>
        <w:t>10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33963">
        <w:rPr>
          <w:rFonts w:ascii="Times New Roman" w:hAnsi="Times New Roman" w:cs="Times New Roman"/>
          <w:sz w:val="28"/>
          <w:szCs w:val="28"/>
        </w:rPr>
        <w:t xml:space="preserve">ев 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2023 года выявлено </w:t>
      </w:r>
      <w:r w:rsidR="005F084F">
        <w:rPr>
          <w:rFonts w:ascii="Times New Roman" w:hAnsi="Times New Roman" w:cs="Times New Roman"/>
          <w:sz w:val="28"/>
          <w:szCs w:val="28"/>
        </w:rPr>
        <w:t>9</w:t>
      </w:r>
      <w:r w:rsidR="00491B32">
        <w:rPr>
          <w:rFonts w:ascii="Times New Roman" w:hAnsi="Times New Roman" w:cs="Times New Roman"/>
          <w:sz w:val="28"/>
          <w:szCs w:val="28"/>
        </w:rPr>
        <w:t>9</w:t>
      </w:r>
      <w:r w:rsidR="002D7E45">
        <w:rPr>
          <w:rFonts w:ascii="Times New Roman" w:hAnsi="Times New Roman" w:cs="Times New Roman"/>
          <w:sz w:val="28"/>
          <w:szCs w:val="28"/>
        </w:rPr>
        <w:t xml:space="preserve"> </w:t>
      </w:r>
      <w:r w:rsidR="0064662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, нарушающих ПДД. С каждым ребенком проведена профилактическая беседа. После чего в образовательные организации направлены </w:t>
      </w:r>
      <w:r w:rsidR="00335E3A" w:rsidRPr="00335E3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письма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образования проводят профилактическую работу с детьми и родителями</w:t>
      </w:r>
      <w:r w:rsidR="00386CE2">
        <w:rPr>
          <w:rFonts w:ascii="Times New Roman" w:hAnsi="Times New Roman" w:cs="Times New Roman"/>
          <w:sz w:val="28"/>
          <w:szCs w:val="28"/>
        </w:rPr>
        <w:t>,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386CE2">
        <w:rPr>
          <w:rFonts w:ascii="Times New Roman" w:hAnsi="Times New Roman" w:cs="Times New Roman"/>
          <w:sz w:val="28"/>
          <w:szCs w:val="28"/>
        </w:rPr>
        <w:t>представляют отчет в отделение Госавтоинспекции</w:t>
      </w:r>
      <w:r w:rsidR="003E0130">
        <w:rPr>
          <w:rFonts w:ascii="Times New Roman" w:hAnsi="Times New Roman" w:cs="Times New Roman"/>
          <w:sz w:val="28"/>
          <w:szCs w:val="28"/>
        </w:rPr>
        <w:t xml:space="preserve"> о проделанной работе. </w:t>
      </w:r>
    </w:p>
    <w:p w:rsidR="00044B2D" w:rsidRPr="003E0130" w:rsidRDefault="00044B2D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44">
        <w:rPr>
          <w:rFonts w:ascii="Times New Roman" w:hAnsi="Times New Roman"/>
          <w:sz w:val="28"/>
          <w:szCs w:val="28"/>
        </w:rPr>
        <w:t xml:space="preserve">В  местных средствах массовой информации  по линии Госавтоинспекции размещено </w:t>
      </w:r>
      <w:r w:rsidR="00A33660">
        <w:rPr>
          <w:rFonts w:ascii="Times New Roman" w:hAnsi="Times New Roman" w:cs="Times New Roman"/>
          <w:sz w:val="28"/>
          <w:szCs w:val="28"/>
        </w:rPr>
        <w:t>1</w:t>
      </w:r>
      <w:r w:rsidR="00491B32">
        <w:rPr>
          <w:rFonts w:ascii="Times New Roman" w:hAnsi="Times New Roman" w:cs="Times New Roman"/>
          <w:sz w:val="28"/>
          <w:szCs w:val="28"/>
        </w:rPr>
        <w:t>82</w:t>
      </w:r>
      <w:r w:rsidR="003B7FC9">
        <w:rPr>
          <w:rFonts w:ascii="Times New Roman" w:hAnsi="Times New Roman" w:cs="Times New Roman"/>
          <w:sz w:val="28"/>
          <w:szCs w:val="28"/>
        </w:rPr>
        <w:t xml:space="preserve"> </w:t>
      </w:r>
      <w:r w:rsidRPr="006C1E44">
        <w:rPr>
          <w:rFonts w:ascii="Times New Roman" w:hAnsi="Times New Roman" w:cs="Times New Roman"/>
          <w:sz w:val="28"/>
          <w:szCs w:val="28"/>
        </w:rPr>
        <w:t>материал</w:t>
      </w:r>
      <w:r w:rsidR="00491B32">
        <w:rPr>
          <w:rFonts w:ascii="Times New Roman" w:hAnsi="Times New Roman" w:cs="Times New Roman"/>
          <w:sz w:val="28"/>
          <w:szCs w:val="28"/>
        </w:rPr>
        <w:t>а</w:t>
      </w:r>
      <w:r w:rsidRPr="006C1E44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(интернет –</w:t>
      </w:r>
      <w:r w:rsidR="003B7FC9">
        <w:rPr>
          <w:rFonts w:ascii="Times New Roman" w:hAnsi="Times New Roman" w:cs="Times New Roman"/>
          <w:sz w:val="28"/>
          <w:szCs w:val="28"/>
        </w:rPr>
        <w:t xml:space="preserve"> </w:t>
      </w:r>
      <w:r w:rsidR="002D7E45">
        <w:rPr>
          <w:rFonts w:ascii="Times New Roman" w:hAnsi="Times New Roman" w:cs="Times New Roman"/>
          <w:sz w:val="28"/>
          <w:szCs w:val="28"/>
        </w:rPr>
        <w:t>1</w:t>
      </w:r>
      <w:r w:rsidR="00491B32">
        <w:rPr>
          <w:rFonts w:ascii="Times New Roman" w:hAnsi="Times New Roman" w:cs="Times New Roman"/>
          <w:sz w:val="28"/>
          <w:szCs w:val="28"/>
        </w:rPr>
        <w:t>36</w:t>
      </w:r>
      <w:r w:rsidRPr="006C1E44">
        <w:rPr>
          <w:rFonts w:ascii="Times New Roman" w:hAnsi="Times New Roman" w:cs="Times New Roman"/>
          <w:sz w:val="28"/>
          <w:szCs w:val="28"/>
        </w:rPr>
        <w:t xml:space="preserve">, печатные издания - </w:t>
      </w:r>
      <w:r w:rsidR="005F084F">
        <w:rPr>
          <w:rFonts w:ascii="Times New Roman" w:hAnsi="Times New Roman" w:cs="Times New Roman"/>
          <w:sz w:val="28"/>
          <w:szCs w:val="28"/>
        </w:rPr>
        <w:t>4</w:t>
      </w:r>
      <w:r w:rsidR="00491B32">
        <w:rPr>
          <w:rFonts w:ascii="Times New Roman" w:hAnsi="Times New Roman" w:cs="Times New Roman"/>
          <w:sz w:val="28"/>
          <w:szCs w:val="28"/>
        </w:rPr>
        <w:t>6</w:t>
      </w:r>
      <w:r w:rsidRPr="006C1E44">
        <w:rPr>
          <w:rFonts w:ascii="Times New Roman" w:hAnsi="Times New Roman" w:cs="Times New Roman"/>
          <w:sz w:val="28"/>
          <w:szCs w:val="28"/>
        </w:rPr>
        <w:t>).</w:t>
      </w:r>
    </w:p>
    <w:p w:rsidR="00CE07B9" w:rsidRPr="003E0130" w:rsidRDefault="00494CF1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Регулярно в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СМИ освещаются факты и причины дорожно-транспортных происшествий с участием детей с обязательным обращением ко всем участникам дорожного движения о неукоснительном соблюдении ПДД.  </w:t>
      </w:r>
    </w:p>
    <w:p w:rsidR="00CE07B9" w:rsidRPr="003E0130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Также в средствах массовой информации освещается проведение социально-значимых акций, конкурсов других мероприятий, направленных на предупреждение и профилактику детских дорожно-транспортных происшествий. </w:t>
      </w:r>
    </w:p>
    <w:p w:rsidR="00673CFD" w:rsidRPr="003E0130" w:rsidRDefault="00673CFD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3CFD" w:rsidRPr="003E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E8"/>
    <w:rsid w:val="00003A07"/>
    <w:rsid w:val="00044B2D"/>
    <w:rsid w:val="00107A84"/>
    <w:rsid w:val="00167E64"/>
    <w:rsid w:val="0026478A"/>
    <w:rsid w:val="002733C2"/>
    <w:rsid w:val="002D7E45"/>
    <w:rsid w:val="00315F09"/>
    <w:rsid w:val="00335E3A"/>
    <w:rsid w:val="00357E6D"/>
    <w:rsid w:val="00386CE2"/>
    <w:rsid w:val="003B7FC9"/>
    <w:rsid w:val="003D3013"/>
    <w:rsid w:val="003E0130"/>
    <w:rsid w:val="00491B32"/>
    <w:rsid w:val="00494CF1"/>
    <w:rsid w:val="005065E8"/>
    <w:rsid w:val="005F084F"/>
    <w:rsid w:val="00646624"/>
    <w:rsid w:val="00673CFD"/>
    <w:rsid w:val="00687202"/>
    <w:rsid w:val="006C1E44"/>
    <w:rsid w:val="006C58A4"/>
    <w:rsid w:val="006F46E1"/>
    <w:rsid w:val="007C6360"/>
    <w:rsid w:val="0085009F"/>
    <w:rsid w:val="009F0EB0"/>
    <w:rsid w:val="00A13F7B"/>
    <w:rsid w:val="00A33660"/>
    <w:rsid w:val="00A3495F"/>
    <w:rsid w:val="00A4557B"/>
    <w:rsid w:val="00A87C53"/>
    <w:rsid w:val="00B3470A"/>
    <w:rsid w:val="00B457A6"/>
    <w:rsid w:val="00BC2E1C"/>
    <w:rsid w:val="00C33963"/>
    <w:rsid w:val="00CA25B3"/>
    <w:rsid w:val="00CA3C39"/>
    <w:rsid w:val="00CE07B9"/>
    <w:rsid w:val="00CE4266"/>
    <w:rsid w:val="00D6331F"/>
    <w:rsid w:val="00DE0CBC"/>
    <w:rsid w:val="00E71479"/>
    <w:rsid w:val="00E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F1AB4-6C1D-46EE-9398-A07B69A0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mbalakin6</dc:creator>
  <cp:lastModifiedBy>admin</cp:lastModifiedBy>
  <cp:revision>3</cp:revision>
  <dcterms:created xsi:type="dcterms:W3CDTF">2023-11-01T06:32:00Z</dcterms:created>
  <dcterms:modified xsi:type="dcterms:W3CDTF">2023-11-01T06:36:00Z</dcterms:modified>
</cp:coreProperties>
</file>