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65" w:rsidRDefault="00907665" w:rsidP="00907665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07665" w:rsidRDefault="00907665" w:rsidP="00907665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комбинированного вида № 28 «Колокольчик»</w:t>
      </w:r>
    </w:p>
    <w:p w:rsidR="00907665" w:rsidRDefault="00907665" w:rsidP="00907665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623750, Свердловская область, г. Реж, ул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портивная 6-1</w:t>
      </w:r>
    </w:p>
    <w:p w:rsidR="00907665" w:rsidRDefault="00907665" w:rsidP="00907665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тел.: 8(34364) 3-16-06,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>-mail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 </w:t>
      </w:r>
      <w:hyperlink r:id="rId5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dou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28@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907665" w:rsidRDefault="00907665" w:rsidP="00907665">
      <w:pPr>
        <w:pStyle w:val="a4"/>
        <w:tabs>
          <w:tab w:val="left" w:pos="2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907665" w:rsidRDefault="00907665" w:rsidP="00907665">
      <w:pPr>
        <w:pStyle w:val="a4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7665" w:rsidRDefault="00907665" w:rsidP="00907665">
      <w:pPr>
        <w:pStyle w:val="a4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7665" w:rsidRDefault="00907665" w:rsidP="00907665">
      <w:pPr>
        <w:pStyle w:val="a4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справка по результатам мониторинга  удовлетворенности родителей ( законных представителей) воспитанников  МБДО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 № 28 «Колокольчик» качеством образовательного процесса  через анкетирование.</w:t>
      </w:r>
    </w:p>
    <w:p w:rsidR="00907665" w:rsidRDefault="00907665" w:rsidP="00907665">
      <w:pPr>
        <w:pStyle w:val="a4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03 апреля  -14   апреля 2023 года.</w:t>
      </w:r>
    </w:p>
    <w:p w:rsidR="00907665" w:rsidRDefault="00907665" w:rsidP="00907665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7665" w:rsidRDefault="00907665" w:rsidP="00907665">
      <w:pPr>
        <w:pStyle w:val="a4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Исследование степени удовлетворённости родителей (законных представите лей)  качеством образовательных услуг, предоставляемых   в МБДОУ « Детском саду комбинированного вида № 28 «Колокольчик</w:t>
      </w:r>
    </w:p>
    <w:p w:rsidR="00907665" w:rsidRDefault="00907665" w:rsidP="00907665">
      <w:pPr>
        <w:pStyle w:val="example-p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рамках мониторинга качества образования в ДОУ   на основании Приказа № 2/01-18 от  30. 03. 2023 г.  « О проведении анкетирования родителей  воспитанников по удовлетворенности  образовательных запросов, оценке качества образовательного процесса »  с 3 апреля по 14 апреля 2023 года было  проведено анкетирование родителей (законных представителей)  в 12 группах. В анкетировании прияло участие 125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665" w:rsidRDefault="00907665" w:rsidP="00907665">
      <w:pPr>
        <w:pStyle w:val="a4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исследования: социологический метод анкетного опроса. </w:t>
      </w:r>
    </w:p>
    <w:p w:rsidR="00907665" w:rsidRDefault="00907665" w:rsidP="00907665">
      <w:pPr>
        <w:pStyle w:val="a4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выявить уровень удовлетворённости качеством образовательных услуг в МБДОУ «Детском саду  № 28 комбинированного вида и изучить мнения  родителей о качестве работы коллектива. </w:t>
      </w:r>
    </w:p>
    <w:p w:rsidR="00907665" w:rsidRDefault="00907665" w:rsidP="00907665">
      <w:pPr>
        <w:pStyle w:val="example-p"/>
        <w:tabs>
          <w:tab w:val="left" w:pos="2025"/>
        </w:tabs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7665" w:rsidRDefault="00907665" w:rsidP="00907665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907665" w:rsidRDefault="00907665" w:rsidP="00907665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 предоставления муниципальных услуг</w:t>
      </w:r>
    </w:p>
    <w:p w:rsidR="00907665" w:rsidRDefault="00907665" w:rsidP="00907665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принять участие в опросе о степени удовлетворенности качеством предоставляемых услуг. Заполнение анкеты займет у Вас не более 5 минут.</w:t>
      </w:r>
    </w:p>
    <w:p w:rsidR="00907665" w:rsidRDefault="00907665" w:rsidP="00907665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Ваше мнение очень важно для нас и поможет 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повысить ткачество предоставляемых услуг</w:t>
      </w:r>
      <w:r>
        <w:rPr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Мы гарантируем конфиденциальность  предоставленной информации.</w:t>
      </w:r>
    </w:p>
    <w:p w:rsidR="00907665" w:rsidRDefault="00907665" w:rsidP="00907665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*Обязательно к заполнению</w:t>
      </w:r>
    </w:p>
    <w:p w:rsidR="00907665" w:rsidRDefault="00907665" w:rsidP="00907665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665" w:rsidRDefault="00907665" w:rsidP="00907665">
      <w:pPr>
        <w:pStyle w:val="example-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ваши данные (впишите свои данные)*</w:t>
      </w:r>
    </w:p>
    <w:p w:rsidR="00907665" w:rsidRDefault="00907665" w:rsidP="00907665">
      <w:pPr>
        <w:pStyle w:val="example-p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07665" w:rsidTr="00907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65" w:rsidRDefault="00907665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инициалы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Default="00907665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07665" w:rsidRDefault="00907665" w:rsidP="00907665">
      <w:pPr>
        <w:pStyle w:val="example-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Отметьте уровень  удовлетворенности услугой (выберите только один вариант ответа и обведите его)*</w:t>
      </w:r>
    </w:p>
    <w:p w:rsidR="00907665" w:rsidRDefault="00907665" w:rsidP="00907665">
      <w:pPr>
        <w:pStyle w:val="example-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665" w:rsidRDefault="00907665" w:rsidP="00907665">
      <w:pPr>
        <w:pStyle w:val="example-p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 не удовлетворен (на)</w:t>
      </w:r>
    </w:p>
    <w:p w:rsidR="00907665" w:rsidRDefault="00907665" w:rsidP="00907665">
      <w:pPr>
        <w:pStyle w:val="example-p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удовлетворен (на)  </w:t>
      </w:r>
    </w:p>
    <w:p w:rsidR="00907665" w:rsidRDefault="00907665" w:rsidP="00907665">
      <w:pPr>
        <w:pStyle w:val="example-p"/>
        <w:numPr>
          <w:ilvl w:val="0"/>
          <w:numId w:val="2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(на), чем нет</w:t>
      </w:r>
    </w:p>
    <w:p w:rsidR="00907665" w:rsidRDefault="00907665" w:rsidP="00907665">
      <w:pPr>
        <w:pStyle w:val="example-p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 (на)</w:t>
      </w:r>
    </w:p>
    <w:p w:rsidR="00907665" w:rsidRDefault="00907665" w:rsidP="00907665">
      <w:pPr>
        <w:pStyle w:val="example-p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 удовлетворе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</w:t>
      </w:r>
    </w:p>
    <w:p w:rsidR="00907665" w:rsidRDefault="00907665" w:rsidP="00907665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Удовлетворены ли Вы непосредственным взаимодействием с педагогом (учителем) при получении услуги? (выберите только один вариант ответа)*</w:t>
      </w:r>
    </w:p>
    <w:p w:rsidR="00907665" w:rsidRDefault="00907665" w:rsidP="00907665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   Нет</w:t>
      </w:r>
    </w:p>
    <w:p w:rsidR="00907665" w:rsidRDefault="00907665" w:rsidP="00907665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Достаточно ли Вам информации о порядке, способах и условиях предоставлении услуги?*</w:t>
      </w:r>
    </w:p>
    <w:p w:rsidR="00907665" w:rsidRDefault="00907665" w:rsidP="00907665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Да.    Нет</w:t>
      </w:r>
    </w:p>
    <w:p w:rsidR="00907665" w:rsidRDefault="00907665" w:rsidP="00907665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Ваши пожелания по улучшению качества предоставляемой услуги (пожелания Вы можете написать в свободной форме)*</w:t>
      </w:r>
    </w:p>
    <w:p w:rsidR="00907665" w:rsidRDefault="00907665" w:rsidP="00907665">
      <w:pPr>
        <w:pStyle w:val="example-p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907665" w:rsidRDefault="00907665" w:rsidP="00907665">
      <w:pPr>
        <w:rPr>
          <w:rFonts w:ascii="Times New Roman" w:hAnsi="Times New Roman"/>
        </w:rPr>
      </w:pPr>
      <w:r>
        <w:rPr>
          <w:rFonts w:ascii="Times New Roman" w:hAnsi="Times New Roman"/>
        </w:rPr>
        <w:t>Спасибо за Ваши ответы</w:t>
      </w:r>
    </w:p>
    <w:p w:rsidR="00907665" w:rsidRDefault="00907665" w:rsidP="00907665">
      <w:pPr>
        <w:spacing w:after="0"/>
        <w:rPr>
          <w:rFonts w:ascii="Times New Roman" w:hAnsi="Times New Roman"/>
        </w:rPr>
        <w:sectPr w:rsidR="00907665">
          <w:pgSz w:w="11906" w:h="16838"/>
          <w:pgMar w:top="284" w:right="851" w:bottom="1134" w:left="709" w:header="709" w:footer="709" w:gutter="0"/>
          <w:cols w:space="720"/>
        </w:sectPr>
      </w:pPr>
    </w:p>
    <w:p w:rsidR="00907665" w:rsidRDefault="00907665" w:rsidP="00907665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07665" w:rsidRPr="006E44C6" w:rsidRDefault="00907665" w:rsidP="0090766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44C6">
        <w:rPr>
          <w:rFonts w:ascii="Times New Roman" w:hAnsi="Times New Roman"/>
          <w:b/>
          <w:sz w:val="28"/>
          <w:szCs w:val="28"/>
        </w:rPr>
        <w:t>Итоги анкетирования  родителей об удовлетворенности качеством предоставления муниципальных услуг</w:t>
      </w:r>
    </w:p>
    <w:tbl>
      <w:tblPr>
        <w:tblStyle w:val="a5"/>
        <w:tblW w:w="15735" w:type="dxa"/>
        <w:tblInd w:w="-459" w:type="dxa"/>
        <w:tblLook w:val="04A0"/>
      </w:tblPr>
      <w:tblGrid>
        <w:gridCol w:w="3543"/>
        <w:gridCol w:w="3687"/>
        <w:gridCol w:w="3969"/>
        <w:gridCol w:w="4536"/>
      </w:tblGrid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  <w:r w:rsidRPr="006E44C6">
              <w:rPr>
                <w:rFonts w:ascii="Times New Roman" w:hAnsi="Times New Roman"/>
                <w:b/>
                <w:sz w:val="24"/>
                <w:szCs w:val="24"/>
              </w:rPr>
              <w:t>Отметьте уровень  удовлетворенности услугой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  <w:r w:rsidRPr="006E44C6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непосредственным взаимодействием с педагогом (учителем) при получении услуги?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6E44C6" w:rsidRDefault="00907665">
            <w:pPr>
              <w:pStyle w:val="example-p"/>
              <w:ind w:lef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44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Достаточно ли Вам информации о порядке, способах и условиях предоставлении услуги?*</w:t>
            </w:r>
          </w:p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6E44C6" w:rsidRDefault="00907665">
            <w:pPr>
              <w:pStyle w:val="example-p"/>
              <w:ind w:left="1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44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Ваши пожелания по улучшению качества предоставляемой услуги (пожелания Вы можете написать в свободной форме)*</w:t>
            </w:r>
          </w:p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907665" w:rsidP="0064628C">
            <w:pPr>
              <w:pStyle w:val="example-p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Совершенно не удовлетворен (на)</w:t>
            </w:r>
          </w:p>
          <w:p w:rsidR="00907665" w:rsidRPr="00385335" w:rsidRDefault="00DC0E1C" w:rsidP="0064628C">
            <w:pPr>
              <w:pStyle w:val="example-p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%)</w:t>
            </w:r>
          </w:p>
          <w:p w:rsidR="00907665" w:rsidRPr="00385335" w:rsidRDefault="00907665" w:rsidP="0064628C">
            <w:pPr>
              <w:pStyle w:val="example-p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DC0E1C">
            <w:pPr>
              <w:pStyle w:val="example-p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Да. 114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91,2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%)</w:t>
            </w: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385335">
            <w:pPr>
              <w:pStyle w:val="example-p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Да.    112 (89,6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%)</w:t>
            </w: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35" w:rsidRPr="00385335" w:rsidRDefault="0090766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6E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335"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Все хорошо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Все устраивает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Нет личного контакта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Продлить пребывание в ДДУ до 18.00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Выходить почаще на улицу вечером, перед уходом детей домой.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Всё отлично, спасибо!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Больше уделять времени для подготовки детей к школе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Что б тщательней смотрели за детьми, что б дети не жаловались...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Можно было бы ввести в саду английский язык, было бы не плохо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Что б не</w:t>
            </w:r>
            <w:proofErr w:type="gramEnd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пускали детей с собачьим кашлем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Терпения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Больше игр на внимательность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Хотелось бы, чтобы вся информация </w:t>
            </w:r>
            <w:proofErr w:type="gram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об</w:t>
            </w:r>
            <w:proofErr w:type="gramEnd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конкурсах доносилась до родителей.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Больше педагогического обеспечения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Хотелось </w:t>
            </w:r>
            <w:r w:rsidR="00145B11"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бы,</w:t>
            </w: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чтоб детям давали почаще фрукты)))</w:t>
            </w:r>
            <w:proofErr w:type="gramEnd"/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Читать детям детские книги, развивающие игры играть, рисовать, лепить. 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Разнообразие кружков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Кроме рисования добавить дополнительные занятия по другим </w:t>
            </w: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lastRenderedPageBreak/>
              <w:t>направлениям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Хорошо бы, если бы полдник был как полноценный ужин, а не просто печенье или пряник.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Хочется, чтобы охрана быстрее реагировала на сигнал </w:t>
            </w:r>
            <w:proofErr w:type="spell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домофона</w:t>
            </w:r>
            <w:proofErr w:type="spellEnd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Занятия по коррекции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Научения жизни в коллективе, порядку, общения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Единственное больше </w:t>
            </w:r>
            <w:proofErr w:type="gram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занятий</w:t>
            </w:r>
            <w:proofErr w:type="gramEnd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каких нибудь развивающих и все будет </w:t>
            </w:r>
            <w:proofErr w:type="spellStart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ок</w:t>
            </w:r>
            <w:proofErr w:type="spellEnd"/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.</w:t>
            </w:r>
          </w:p>
          <w:p w:rsidR="0038533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все устраивает</w:t>
            </w:r>
          </w:p>
          <w:p w:rsidR="00907665" w:rsidRPr="00385335" w:rsidRDefault="00385335" w:rsidP="00385335">
            <w:pPr>
              <w:shd w:val="clear" w:color="auto" w:fill="F8F9FA"/>
              <w:spacing w:line="227" w:lineRule="atLeast"/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</w:pPr>
            <w:r w:rsidRPr="00385335">
              <w:rPr>
                <w:rFonts w:ascii="Times New Roman" w:eastAsia="Times New Roman" w:hAnsi="Times New Roman"/>
                <w:color w:val="202124"/>
                <w:spacing w:val="2"/>
                <w:sz w:val="24"/>
                <w:szCs w:val="24"/>
                <w:lang w:eastAsia="ru-RU"/>
              </w:rPr>
              <w:t>Больше занятий с логопедом</w:t>
            </w:r>
          </w:p>
        </w:tc>
      </w:tr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907665" w:rsidP="0064628C">
            <w:pPr>
              <w:pStyle w:val="example-p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удовлетворен (на) </w:t>
            </w:r>
          </w:p>
          <w:p w:rsidR="00907665" w:rsidRPr="00385335" w:rsidRDefault="00907665" w:rsidP="006E44C6">
            <w:pPr>
              <w:pStyle w:val="example-p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</w:p>
          <w:p w:rsidR="00907665" w:rsidRPr="00385335" w:rsidRDefault="00907665">
            <w:pPr>
              <w:pStyle w:val="example-p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DC0E1C">
            <w:pPr>
              <w:rPr>
                <w:rFonts w:ascii="Times New Roman" w:hAnsi="Times New Roman"/>
                <w:sz w:val="24"/>
                <w:szCs w:val="24"/>
              </w:rPr>
            </w:pPr>
            <w:r w:rsidRPr="00385335">
              <w:rPr>
                <w:rFonts w:ascii="Times New Roman" w:hAnsi="Times New Roman"/>
                <w:sz w:val="24"/>
                <w:szCs w:val="24"/>
              </w:rPr>
              <w:t>Нет 1 (0,8</w:t>
            </w:r>
            <w:r w:rsidR="00907665" w:rsidRPr="00385335">
              <w:rPr>
                <w:rFonts w:ascii="Times New Roman" w:hAnsi="Times New Roman"/>
                <w:sz w:val="24"/>
                <w:szCs w:val="24"/>
              </w:rPr>
              <w:t>%</w:t>
            </w:r>
            <w:r w:rsidRPr="003853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385335">
            <w:pPr>
              <w:rPr>
                <w:rFonts w:ascii="Times New Roman" w:hAnsi="Times New Roman"/>
                <w:sz w:val="24"/>
                <w:szCs w:val="24"/>
              </w:rPr>
            </w:pPr>
            <w:r w:rsidRPr="00385335">
              <w:rPr>
                <w:rFonts w:ascii="Times New Roman" w:hAnsi="Times New Roman"/>
                <w:sz w:val="24"/>
                <w:szCs w:val="24"/>
              </w:rPr>
              <w:t>Нет 3   (2,4</w:t>
            </w:r>
            <w:r w:rsidR="00907665" w:rsidRPr="00385335">
              <w:rPr>
                <w:rFonts w:ascii="Times New Roman" w:hAnsi="Times New Roman"/>
                <w:sz w:val="24"/>
                <w:szCs w:val="24"/>
              </w:rPr>
              <w:t xml:space="preserve">  %)</w:t>
            </w: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907665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</w:t>
            </w:r>
            <w:r w:rsidR="00DC0E1C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ее </w:t>
            </w:r>
            <w:proofErr w:type="gramStart"/>
            <w:r w:rsidR="00DC0E1C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</w:t>
            </w:r>
            <w:proofErr w:type="gramEnd"/>
            <w:r w:rsidR="00DC0E1C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(на), чем нет 9</w:t>
            </w: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DC0E1C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</w:t>
            </w: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%)</w:t>
            </w:r>
          </w:p>
          <w:p w:rsidR="00907665" w:rsidRPr="00385335" w:rsidRDefault="00907665" w:rsidP="0064628C">
            <w:pPr>
              <w:pStyle w:val="example-p"/>
              <w:numPr>
                <w:ilvl w:val="0"/>
                <w:numId w:val="4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65" w:rsidRPr="00385335" w:rsidRDefault="00DC0E1C" w:rsidP="0064628C">
            <w:pPr>
              <w:pStyle w:val="example-p"/>
              <w:numPr>
                <w:ilvl w:val="0"/>
                <w:numId w:val="4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 (на) 85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75,2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%)</w:t>
            </w:r>
          </w:p>
          <w:p w:rsidR="00907665" w:rsidRPr="00385335" w:rsidRDefault="00907665" w:rsidP="0064628C">
            <w:pPr>
              <w:pStyle w:val="example-p"/>
              <w:numPr>
                <w:ilvl w:val="0"/>
                <w:numId w:val="4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665" w:rsidRPr="006E44C6" w:rsidTr="0090766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1C" w:rsidRPr="00385335" w:rsidRDefault="00DC0E1C" w:rsidP="00DC0E1C">
            <w:pPr>
              <w:pStyle w:val="example-p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Совершенно удовлетворе</w:t>
            </w:r>
            <w:proofErr w:type="gramStart"/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на) </w:t>
            </w:r>
          </w:p>
          <w:p w:rsidR="00907665" w:rsidRPr="00385335" w:rsidRDefault="00DC0E1C" w:rsidP="00DC0E1C">
            <w:pPr>
              <w:pStyle w:val="example-p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(16</w:t>
            </w:r>
            <w:r w:rsidR="00907665" w:rsidRPr="003853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%)</w:t>
            </w:r>
          </w:p>
          <w:p w:rsidR="00907665" w:rsidRPr="00385335" w:rsidRDefault="00907665" w:rsidP="0064628C">
            <w:pPr>
              <w:pStyle w:val="example-p"/>
              <w:numPr>
                <w:ilvl w:val="0"/>
                <w:numId w:val="4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7665" w:rsidRPr="00385335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65" w:rsidRPr="006E44C6" w:rsidRDefault="00907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B93" w:rsidRDefault="00807B93" w:rsidP="00807B93">
      <w:pPr>
        <w:pStyle w:val="20"/>
        <w:shd w:val="clear" w:color="auto" w:fill="auto"/>
        <w:spacing w:before="0" w:after="0" w:line="240" w:lineRule="auto"/>
        <w:ind w:firstLine="740"/>
      </w:pPr>
    </w:p>
    <w:p w:rsidR="00907665" w:rsidRPr="006E44C6" w:rsidRDefault="00907665" w:rsidP="00907665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  <w:sectPr w:rsidR="00907665" w:rsidRPr="006E44C6">
          <w:pgSz w:w="16838" w:h="11906" w:orient="landscape"/>
          <w:pgMar w:top="709" w:right="284" w:bottom="851" w:left="1134" w:header="709" w:footer="709" w:gutter="0"/>
          <w:cols w:space="720"/>
        </w:sectPr>
      </w:pPr>
    </w:p>
    <w:p w:rsidR="00907665" w:rsidRDefault="00907665" w:rsidP="00907665">
      <w:pPr>
        <w:rPr>
          <w:rFonts w:ascii="Times New Roman" w:hAnsi="Times New Roman"/>
          <w:sz w:val="24"/>
          <w:szCs w:val="24"/>
        </w:rPr>
      </w:pPr>
    </w:p>
    <w:p w:rsidR="00807B93" w:rsidRDefault="00941657" w:rsidP="00807B93">
      <w:pPr>
        <w:pStyle w:val="20"/>
        <w:shd w:val="clear" w:color="auto" w:fill="auto"/>
        <w:spacing w:before="0" w:after="0" w:line="240" w:lineRule="auto"/>
        <w:ind w:firstLine="740"/>
      </w:pPr>
      <w:r>
        <w:rPr>
          <w:sz w:val="24"/>
          <w:szCs w:val="24"/>
        </w:rPr>
        <w:t xml:space="preserve"> </w:t>
      </w:r>
      <w:r w:rsidR="00907665">
        <w:rPr>
          <w:sz w:val="24"/>
          <w:szCs w:val="24"/>
        </w:rPr>
        <w:t xml:space="preserve">  Таким образом, по итогам анкетирования родителей можно сделать вывод, </w:t>
      </w:r>
      <w:r w:rsidR="00807B93">
        <w:t>о том, что большинство </w:t>
      </w:r>
      <w:r w:rsidR="00807B93">
        <w:rPr>
          <w:bCs/>
        </w:rPr>
        <w:t>родителей </w:t>
      </w:r>
      <w:r w:rsidR="00807B93">
        <w:rPr>
          <w:i/>
          <w:iCs/>
        </w:rPr>
        <w:t>(законных представителей)</w:t>
      </w:r>
      <w:r w:rsidR="00807B93">
        <w:t> довольны качеством образования и развития своего ребёнка </w:t>
      </w:r>
      <w:r w:rsidR="00807B93">
        <w:rPr>
          <w:i/>
          <w:iCs/>
        </w:rPr>
        <w:t>(91,2%)</w:t>
      </w:r>
      <w:r w:rsidR="00807B93">
        <w:t>.</w:t>
      </w:r>
    </w:p>
    <w:p w:rsidR="00807B93" w:rsidRDefault="00807B93" w:rsidP="00807B93">
      <w:pPr>
        <w:pStyle w:val="20"/>
        <w:shd w:val="clear" w:color="auto" w:fill="auto"/>
        <w:spacing w:before="0" w:after="0" w:line="240" w:lineRule="auto"/>
        <w:ind w:firstLine="740"/>
      </w:pPr>
      <w:r>
        <w:t>89,6% </w:t>
      </w:r>
      <w:r>
        <w:rPr>
          <w:bCs/>
        </w:rPr>
        <w:t>родителей </w:t>
      </w:r>
      <w:r>
        <w:rPr>
          <w:i/>
          <w:iCs/>
        </w:rPr>
        <w:t>(законных представителей)</w:t>
      </w:r>
      <w:r>
        <w:t xml:space="preserve"> устраивает содержание, режим и другие условия предоставления образовательных, оздоровительных, консультативных и других услуг в ДОУ. </w:t>
      </w:r>
    </w:p>
    <w:p w:rsidR="00807B93" w:rsidRDefault="00807B93" w:rsidP="00807B93">
      <w:pPr>
        <w:pStyle w:val="20"/>
        <w:shd w:val="clear" w:color="auto" w:fill="auto"/>
        <w:spacing w:before="0" w:after="0" w:line="240" w:lineRule="auto"/>
        <w:ind w:firstLine="740"/>
      </w:pPr>
      <w:r>
        <w:t>Многие </w:t>
      </w:r>
      <w:r>
        <w:rPr>
          <w:bCs/>
        </w:rPr>
        <w:t>родители </w:t>
      </w:r>
      <w:r>
        <w:rPr>
          <w:i/>
          <w:iCs/>
        </w:rPr>
        <w:t>(законные представители)</w:t>
      </w:r>
      <w:r>
        <w:t> считают взаимоотношения с педагогом </w:t>
      </w:r>
      <w:r>
        <w:rPr>
          <w:i/>
          <w:iCs/>
        </w:rPr>
        <w:t>«партнёрскими»</w:t>
      </w:r>
      <w:r>
        <w:t> </w:t>
      </w:r>
      <w:r>
        <w:rPr>
          <w:i/>
          <w:iCs/>
        </w:rPr>
        <w:t>(91,2%)</w:t>
      </w:r>
      <w:r>
        <w:t>.</w:t>
      </w:r>
    </w:p>
    <w:p w:rsidR="00807B93" w:rsidRDefault="00807B93" w:rsidP="00807B93">
      <w:pPr>
        <w:pStyle w:val="20"/>
        <w:shd w:val="clear" w:color="auto" w:fill="auto"/>
        <w:spacing w:before="0" w:after="0" w:line="240" w:lineRule="auto"/>
        <w:ind w:firstLine="740"/>
      </w:pPr>
      <w:r>
        <w:t>Можно сделать вывод о том, что большинство </w:t>
      </w:r>
      <w:r>
        <w:rPr>
          <w:bCs/>
        </w:rPr>
        <w:t>родителей </w:t>
      </w:r>
      <w:r>
        <w:rPr>
          <w:i/>
          <w:iCs/>
        </w:rPr>
        <w:t>(законных представителей)</w:t>
      </w:r>
      <w:r>
        <w:t> устраивает </w:t>
      </w:r>
      <w:r>
        <w:rPr>
          <w:bCs/>
        </w:rPr>
        <w:t>работа</w:t>
      </w:r>
      <w:r>
        <w:t> как детского сада в целом, так и педагогов детского сада.</w:t>
      </w:r>
    </w:p>
    <w:p w:rsidR="00907665" w:rsidRDefault="00807B93" w:rsidP="00807B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</w:t>
      </w:r>
      <w:r w:rsidR="00907665">
        <w:rPr>
          <w:rFonts w:ascii="Times New Roman" w:hAnsi="Times New Roman" w:cs="Times New Roman"/>
          <w:sz w:val="24"/>
          <w:szCs w:val="24"/>
        </w:rPr>
        <w:t>Тем не менее, в ходе исследования выявлены проблемы, существующие в детском саду. В целях повышения качества предоставляемых услуг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в  2023 – 2024</w:t>
      </w:r>
      <w:r w:rsidR="00907665">
        <w:rPr>
          <w:rFonts w:ascii="Times New Roman" w:hAnsi="Times New Roman" w:cs="Times New Roman"/>
          <w:sz w:val="24"/>
          <w:szCs w:val="24"/>
        </w:rPr>
        <w:t xml:space="preserve">  учебном году направить усилия коллектива </w:t>
      </w:r>
      <w:proofErr w:type="gramStart"/>
      <w:r w:rsidR="009076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076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7665" w:rsidRDefault="00907665" w:rsidP="0090766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Активизацию работы с родителями по вопросам воспитания и развития  детей. </w:t>
      </w:r>
    </w:p>
    <w:p w:rsidR="00907665" w:rsidRDefault="00907665" w:rsidP="0090766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Привлечение родителей в культурно-образовательные и семейные проекты. </w:t>
      </w:r>
    </w:p>
    <w:p w:rsidR="00807B93" w:rsidRPr="00145B11" w:rsidRDefault="00145B11" w:rsidP="00145B11">
      <w:pPr>
        <w:pStyle w:val="a6"/>
        <w:shd w:val="clear" w:color="auto" w:fill="FFFFFF"/>
        <w:spacing w:after="0"/>
        <w:ind w:left="153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3. </w:t>
      </w:r>
      <w:r w:rsidRPr="00145B11">
        <w:rPr>
          <w:rFonts w:ascii="Times New Roman" w:hAnsi="Times New Roman"/>
          <w:color w:val="000000"/>
          <w:spacing w:val="-3"/>
          <w:sz w:val="24"/>
          <w:szCs w:val="24"/>
        </w:rPr>
        <w:t>Организовать реализацию платных образовательных услуг, выходящих за рам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ки уставной деятельности на 2023</w:t>
      </w:r>
      <w:r w:rsidRPr="00145B11">
        <w:rPr>
          <w:rFonts w:ascii="Times New Roman" w:hAnsi="Times New Roman"/>
          <w:color w:val="000000"/>
          <w:spacing w:val="-3"/>
          <w:sz w:val="24"/>
          <w:szCs w:val="24"/>
        </w:rPr>
        <w:t>-202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4 учебный год по </w:t>
      </w:r>
      <w:r w:rsidRPr="00145B11">
        <w:rPr>
          <w:rFonts w:ascii="Times New Roman" w:hAnsi="Times New Roman"/>
          <w:color w:val="000000"/>
          <w:spacing w:val="-3"/>
          <w:sz w:val="24"/>
          <w:szCs w:val="24"/>
        </w:rPr>
        <w:t xml:space="preserve"> направлениям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907665" w:rsidRDefault="00907665" w:rsidP="0090766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новом учебном году будет продолжена работа детского сада по повышению качества  предоставляемых услуг. </w:t>
      </w:r>
    </w:p>
    <w:p w:rsidR="00907665" w:rsidRDefault="00907665" w:rsidP="0090766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7665" w:rsidRDefault="00907665" w:rsidP="00907665"/>
    <w:p w:rsidR="00907665" w:rsidRDefault="00907665" w:rsidP="009076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   воспитатель    Антонова   Л.Ю.</w:t>
      </w:r>
    </w:p>
    <w:p w:rsidR="00907665" w:rsidRDefault="004F06C6" w:rsidP="009076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7665">
        <w:rPr>
          <w:rFonts w:ascii="Times New Roman" w:hAnsi="Times New Roman"/>
          <w:sz w:val="24"/>
          <w:szCs w:val="24"/>
        </w:rPr>
        <w:t>.04.202</w:t>
      </w:r>
      <w:r>
        <w:rPr>
          <w:rFonts w:ascii="Times New Roman" w:hAnsi="Times New Roman"/>
          <w:sz w:val="24"/>
          <w:szCs w:val="24"/>
        </w:rPr>
        <w:t>3</w:t>
      </w:r>
      <w:r w:rsidR="00907665">
        <w:rPr>
          <w:rFonts w:ascii="Times New Roman" w:hAnsi="Times New Roman"/>
          <w:sz w:val="24"/>
          <w:szCs w:val="24"/>
        </w:rPr>
        <w:t xml:space="preserve">г.  </w:t>
      </w:r>
    </w:p>
    <w:p w:rsidR="00907665" w:rsidRDefault="00907665" w:rsidP="00907665">
      <w:pPr>
        <w:rPr>
          <w:rFonts w:ascii="Times New Roman" w:hAnsi="Times New Roman"/>
          <w:sz w:val="24"/>
          <w:szCs w:val="24"/>
        </w:rPr>
      </w:pPr>
    </w:p>
    <w:p w:rsidR="001C28F4" w:rsidRDefault="001C28F4"/>
    <w:sectPr w:rsidR="001C28F4" w:rsidSect="001C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1A6"/>
    <w:multiLevelType w:val="hybridMultilevel"/>
    <w:tmpl w:val="6F7C4CF4"/>
    <w:lvl w:ilvl="0" w:tplc="4E9C1178">
      <w:start w:val="1"/>
      <w:numFmt w:val="decimal"/>
      <w:lvlText w:val="%1."/>
      <w:lvlJc w:val="left"/>
      <w:pPr>
        <w:ind w:left="930" w:hanging="57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16FB"/>
    <w:multiLevelType w:val="hybridMultilevel"/>
    <w:tmpl w:val="7DFCBBE6"/>
    <w:lvl w:ilvl="0" w:tplc="9EB04FC4">
      <w:start w:val="4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E578B"/>
    <w:multiLevelType w:val="hybridMultilevel"/>
    <w:tmpl w:val="9AB6BAB6"/>
    <w:lvl w:ilvl="0" w:tplc="E80842A8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044E9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C28D1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7665"/>
    <w:rsid w:val="00145B11"/>
    <w:rsid w:val="001C28F4"/>
    <w:rsid w:val="00385335"/>
    <w:rsid w:val="0049772B"/>
    <w:rsid w:val="004F06C6"/>
    <w:rsid w:val="006253C0"/>
    <w:rsid w:val="00692E53"/>
    <w:rsid w:val="006E44C6"/>
    <w:rsid w:val="00807B93"/>
    <w:rsid w:val="00907665"/>
    <w:rsid w:val="00941657"/>
    <w:rsid w:val="00D942AE"/>
    <w:rsid w:val="00D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665"/>
    <w:rPr>
      <w:color w:val="0000FF" w:themeColor="hyperlink"/>
      <w:u w:val="single"/>
    </w:rPr>
  </w:style>
  <w:style w:type="paragraph" w:styleId="a4">
    <w:name w:val="No Spacing"/>
    <w:uiPriority w:val="1"/>
    <w:qFormat/>
    <w:rsid w:val="00907665"/>
    <w:pPr>
      <w:spacing w:after="0" w:line="240" w:lineRule="auto"/>
    </w:pPr>
  </w:style>
  <w:style w:type="paragraph" w:customStyle="1" w:styleId="example-p">
    <w:name w:val="example-p"/>
    <w:basedOn w:val="a"/>
    <w:rsid w:val="00907665"/>
    <w:pPr>
      <w:spacing w:after="0" w:line="250" w:lineRule="atLeast"/>
    </w:pPr>
    <w:rPr>
      <w:rFonts w:ascii="Arial" w:eastAsia="Arial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90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807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B93"/>
    <w:pPr>
      <w:widowControl w:val="0"/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145B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61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2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8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6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0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2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2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4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9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8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8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5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7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1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5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9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4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0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7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2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9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5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7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1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7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3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0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7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2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9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8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5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4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2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8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8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4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7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6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3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8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7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0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0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1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0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4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6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0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7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2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</cp:revision>
  <dcterms:created xsi:type="dcterms:W3CDTF">2023-05-03T09:52:00Z</dcterms:created>
  <dcterms:modified xsi:type="dcterms:W3CDTF">2023-05-04T04:39:00Z</dcterms:modified>
</cp:coreProperties>
</file>